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EC" w:rsidRDefault="00CA4A63">
      <w:pPr>
        <w:pStyle w:val="af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:rsidR="001E38EC" w:rsidRDefault="00CA4A63">
      <w:pPr>
        <w:pStyle w:val="af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1E38EC" w:rsidRDefault="00CA4A63">
      <w:pPr>
        <w:pStyle w:val="af5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Лазовского</w:t>
      </w:r>
      <w:proofErr w:type="spellEnd"/>
      <w:r>
        <w:rPr>
          <w:rFonts w:ascii="Times New Roman" w:hAnsi="Times New Roman" w:cs="Times New Roman"/>
        </w:rPr>
        <w:t xml:space="preserve"> муниципального округа</w:t>
      </w:r>
    </w:p>
    <w:p w:rsidR="001E38EC" w:rsidRDefault="00B63015">
      <w:pPr>
        <w:pStyle w:val="af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21.03.2023 г. № 236</w:t>
      </w:r>
      <w:bookmarkStart w:id="0" w:name="_GoBack"/>
      <w:bookmarkEnd w:id="0"/>
    </w:p>
    <w:p w:rsidR="001E38EC" w:rsidRDefault="001E3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38EC" w:rsidRDefault="001E3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38EC" w:rsidRDefault="00CA4A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АДМИНИСТРАТИВНЫЙ РЕГЛАМЕНТ </w:t>
      </w:r>
    </w:p>
    <w:p w:rsidR="001E38EC" w:rsidRDefault="00CA4A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ПРЕДОСТАВЛЕНИЯ МУНИЦИПАЛЬНОЙ УСЛУГИ </w:t>
      </w:r>
    </w:p>
    <w:p w:rsidR="001E38EC" w:rsidRDefault="00CA4A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«ПРИЕМ ЗАЯВЛЕНИЙ И ПОСТАНОВКА НА УЧЕТ ДЕТЕЙ В ЦЕЛЯХ ЗАЧИСЛЕНИЯ В МУНИЦИПАЛЬНЫЕ </w:t>
      </w:r>
      <w:r>
        <w:rPr>
          <w:rFonts w:ascii="Times New Roman" w:hAnsi="Times New Roman" w:cs="Times New Roman"/>
          <w:sz w:val="26"/>
          <w:szCs w:val="26"/>
        </w:rPr>
        <w:t>ОБРАЗОВАТЕЛЬНЫЕ ОРГАНИЗАЦИИ ЛАЗОВСКОГО МУНИЦИПАЛЬНОГО ОКРУГА, РЕАЛИЗУЮЩИЕ ОСНОВНЫЕ ОБЩЕОБРАЗОВАТЕЛЬНЫЕ ПРОГРАММЫ ДОШКОЛЬНОГО ОБРАЗОВАНИЯ»</w:t>
      </w:r>
    </w:p>
    <w:p w:rsidR="001E38EC" w:rsidRDefault="001E38E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E38EC" w:rsidRDefault="00CA4A6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1E38EC" w:rsidRDefault="00CA4A63">
      <w:pPr>
        <w:pStyle w:val="af2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1E38EC" w:rsidRDefault="00CA4A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Настоящий административный регламент предо</w:t>
      </w:r>
      <w:r>
        <w:rPr>
          <w:rFonts w:ascii="Times New Roman" w:hAnsi="Times New Roman" w:cs="Times New Roman"/>
          <w:sz w:val="24"/>
          <w:szCs w:val="24"/>
        </w:rPr>
        <w:t>ставления муниципальной услуги «Прием заявлений и постановка на учет детей в целях зачисления в муниципальные образовательные организации, реализующие основные общеобразовательные программы дошкольного образования» (далее – Регламент, муниципальная услуга)</w:t>
      </w:r>
      <w:r>
        <w:rPr>
          <w:rFonts w:ascii="Times New Roman" w:hAnsi="Times New Roman" w:cs="Times New Roman"/>
          <w:sz w:val="24"/>
          <w:szCs w:val="24"/>
        </w:rPr>
        <w:t>, устанавливает стандарт предоставления муниципальной услуги, состав, сроки и последовательность административных процедур (действий) при предоставлении муниципальной услуги, требования к порядку их выполнения, порядок, формы контроля за исполнением Реглам</w:t>
      </w:r>
      <w:r>
        <w:rPr>
          <w:rFonts w:ascii="Times New Roman" w:hAnsi="Times New Roman" w:cs="Times New Roman"/>
          <w:sz w:val="24"/>
          <w:szCs w:val="24"/>
        </w:rPr>
        <w:t>ента, досудебный (внесудебный) порядок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обжалования решений и действий (бездействия) управления образования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(далее – управление образования) и муниципальных образовательных организаций, реализующих основные общ</w:t>
      </w:r>
      <w:r>
        <w:rPr>
          <w:rFonts w:ascii="Times New Roman" w:hAnsi="Times New Roman" w:cs="Times New Roman"/>
          <w:sz w:val="24"/>
          <w:szCs w:val="24"/>
        </w:rPr>
        <w:t>еобразовательные программы дошкольного образования (далее – дошкольное образовательное учреждение), предоставляющих муниципальную услугу, должностного лица управления образования или детского сада, предоставляющего муниципальную услугу.</w:t>
      </w:r>
    </w:p>
    <w:p w:rsidR="001E38EC" w:rsidRDefault="00CA4A63">
      <w:pPr>
        <w:pStyle w:val="af2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Заявителями муниципальной услуги являются родители, опекуны или иные законные представители ребенка в возрасте от рождения до достижения ребенком возраста начала получения начального общего образования в общеобразовательных организациях, являющиеся гражд</w:t>
      </w:r>
      <w:r>
        <w:rPr>
          <w:rFonts w:ascii="Times New Roman" w:hAnsi="Times New Roman" w:cs="Times New Roman"/>
          <w:sz w:val="24"/>
          <w:szCs w:val="24"/>
        </w:rPr>
        <w:t>анином Российской Федерации, лицом без гражданства или иностранным гражданином на равных основаниях, если иное не предусмотрено законом или международным договором Российской Федерации (далее – заявители).</w:t>
      </w:r>
      <w:proofErr w:type="gramEnd"/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В соответствии с законодательством Российск</w:t>
      </w:r>
      <w:r>
        <w:rPr>
          <w:rFonts w:ascii="Times New Roman" w:hAnsi="Times New Roman" w:cs="Times New Roman"/>
          <w:sz w:val="24"/>
          <w:szCs w:val="24"/>
        </w:rPr>
        <w:t>ой Федерации право на внеочередное обеспечение местами в дошкольное образовательное учреждение имеют дети:</w:t>
      </w:r>
    </w:p>
    <w:p w:rsidR="001E38EC" w:rsidRDefault="00CA4A63">
      <w:pPr>
        <w:pStyle w:val="af2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граждан, подвергшихся воздействию радиации вследствие чернобыльской катастрофы, граждан, эвакуированных из зоны отчуждения и переселенных (переселяем</w:t>
      </w:r>
      <w:r>
        <w:rPr>
          <w:rFonts w:ascii="Times New Roman" w:hAnsi="Times New Roman" w:cs="Times New Roman"/>
          <w:sz w:val="24"/>
          <w:szCs w:val="24"/>
        </w:rPr>
        <w:t>ых) из зоны отселения, граждан из подразделений особого риска;</w:t>
      </w:r>
    </w:p>
    <w:p w:rsidR="001E38EC" w:rsidRDefault="00CA4A63">
      <w:pPr>
        <w:pStyle w:val="af2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прокуроров;</w:t>
      </w:r>
    </w:p>
    <w:p w:rsidR="001E38EC" w:rsidRDefault="00CA4A63">
      <w:pPr>
        <w:pStyle w:val="af2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судей;</w:t>
      </w:r>
    </w:p>
    <w:p w:rsidR="001E38EC" w:rsidRDefault="00CA4A63">
      <w:pPr>
        <w:pStyle w:val="af2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сотрудников Следственного комитета Российской Федерации;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Первоочередное предоставление мест в дошкольное образовательное учреждение предусмотрено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детей </w:t>
      </w:r>
      <w:r>
        <w:rPr>
          <w:rFonts w:ascii="Times New Roman" w:hAnsi="Times New Roman" w:cs="Times New Roman"/>
          <w:sz w:val="24"/>
          <w:szCs w:val="24"/>
        </w:rPr>
        <w:t>военнослужащих по месту жительства их семей;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детей сотрудников полиции;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детей сотрудников учреждений и органов уголовно-исполнительной системы, федеральной противопожарной службы Государственной противопожарной службы, органов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оборотом нарко</w:t>
      </w:r>
      <w:r>
        <w:rPr>
          <w:rFonts w:ascii="Times New Roman" w:hAnsi="Times New Roman" w:cs="Times New Roman"/>
          <w:sz w:val="24"/>
          <w:szCs w:val="24"/>
        </w:rPr>
        <w:t>тических средств и психотропных веществ, сотрудников таможенных органов Российской Федерации и некоторых иных категорий указанных граждан;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детей из многодетных семей;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детей - инвалидов, и детей, один из родителей которых является инвалидом;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военнослуж</w:t>
      </w:r>
      <w:r>
        <w:rPr>
          <w:rFonts w:ascii="Times New Roman" w:hAnsi="Times New Roman" w:cs="Times New Roman"/>
          <w:sz w:val="24"/>
          <w:szCs w:val="24"/>
        </w:rPr>
        <w:t>ащих,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сотрудника полиции, погибшего (умершего) вследствие увечья или иного поврежд</w:t>
      </w:r>
      <w:r>
        <w:rPr>
          <w:rFonts w:ascii="Times New Roman" w:hAnsi="Times New Roman" w:cs="Times New Roman"/>
          <w:sz w:val="24"/>
          <w:szCs w:val="24"/>
        </w:rPr>
        <w:t>ения здоровья, полученных в связи с выполнением служебных обязанностей;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сотрудника полиции, умершего вследствие заболевания, полученного в период прохождения службы в полиции;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гражданина Российской Федерации, уволенного со службы в полиции вследс</w:t>
      </w:r>
      <w:r>
        <w:rPr>
          <w:rFonts w:ascii="Times New Roman" w:hAnsi="Times New Roman" w:cs="Times New Roman"/>
          <w:sz w:val="24"/>
          <w:szCs w:val="24"/>
        </w:rPr>
        <w:t>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гражданина Российской Федерации, умершего в течение одного года после увольнения со</w:t>
      </w:r>
      <w:r>
        <w:rPr>
          <w:rFonts w:ascii="Times New Roman" w:hAnsi="Times New Roman" w:cs="Times New Roman"/>
          <w:sz w:val="24"/>
          <w:szCs w:val="24"/>
        </w:rPr>
        <w:t xml:space="preserve">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</w:t>
      </w:r>
      <w:r>
        <w:rPr>
          <w:rFonts w:ascii="Times New Roman" w:hAnsi="Times New Roman" w:cs="Times New Roman"/>
          <w:sz w:val="24"/>
          <w:szCs w:val="24"/>
        </w:rPr>
        <w:lastRenderedPageBreak/>
        <w:t>прохождения службы в полиции, исключивших возможность дальнейшего прохождения слу</w:t>
      </w:r>
      <w:r>
        <w:rPr>
          <w:rFonts w:ascii="Times New Roman" w:hAnsi="Times New Roman" w:cs="Times New Roman"/>
          <w:sz w:val="24"/>
          <w:szCs w:val="24"/>
        </w:rPr>
        <w:t>жбы в полиции;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дети, находящиеся (находившиеся) на иждивении сотрудника полиции, гражданина Российской Федерации, указанных в подпунктах «б», «ж» - «к» настоящего регламента;</w:t>
      </w:r>
      <w:proofErr w:type="gramEnd"/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сотрудника, имевшего специального звание и проходившего службу в учреждениях</w:t>
      </w:r>
      <w:r>
        <w:rPr>
          <w:rFonts w:ascii="Times New Roman" w:hAnsi="Times New Roman" w:cs="Times New Roman"/>
          <w:sz w:val="24"/>
          <w:szCs w:val="24"/>
        </w:rPr>
        <w:t xml:space="preserve"> и органах уголовно-исполнительной системы, федеральной противопожарной службе Государственной противопожарной службы, органах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оборотом наркотических средств и психотропных веществ и таможенных органах Российской Федерации, погибшего (умерше</w:t>
      </w:r>
      <w:r>
        <w:rPr>
          <w:rFonts w:ascii="Times New Roman" w:hAnsi="Times New Roman" w:cs="Times New Roman"/>
          <w:sz w:val="24"/>
          <w:szCs w:val="24"/>
        </w:rPr>
        <w:t>го) вследствие увечья или иного повреждения здоровья, полученных в связи с выполнением служебных обязанностей;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сотрудника, имевшего специальное звание и проходившего службу в учреждениях и органах уголовно-исполнительной системы, федеральной противопо</w:t>
      </w:r>
      <w:r>
        <w:rPr>
          <w:rFonts w:ascii="Times New Roman" w:hAnsi="Times New Roman" w:cs="Times New Roman"/>
          <w:sz w:val="24"/>
          <w:szCs w:val="24"/>
        </w:rPr>
        <w:t xml:space="preserve">жарной службе Государственной противопожарной службы, органах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</w:t>
      </w:r>
      <w:r>
        <w:rPr>
          <w:rFonts w:ascii="Times New Roman" w:hAnsi="Times New Roman" w:cs="Times New Roman"/>
          <w:sz w:val="24"/>
          <w:szCs w:val="24"/>
        </w:rPr>
        <w:t>ниях и органах;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</w:t>
      </w:r>
      <w:r>
        <w:rPr>
          <w:rFonts w:ascii="Times New Roman" w:hAnsi="Times New Roman" w:cs="Times New Roman"/>
          <w:sz w:val="24"/>
          <w:szCs w:val="24"/>
        </w:rPr>
        <w:t>за оборотом наркотических средств и психотропных веществ и таможенных органов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</w:t>
      </w:r>
      <w:r>
        <w:rPr>
          <w:rFonts w:ascii="Times New Roman" w:hAnsi="Times New Roman" w:cs="Times New Roman"/>
          <w:sz w:val="24"/>
          <w:szCs w:val="24"/>
        </w:rPr>
        <w:t>лючивших возможность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дальнейшего прохождения службы в учреждениях органах;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</w:t>
      </w:r>
      <w:r>
        <w:rPr>
          <w:rFonts w:ascii="Times New Roman" w:hAnsi="Times New Roman" w:cs="Times New Roman"/>
          <w:sz w:val="24"/>
          <w:szCs w:val="24"/>
        </w:rPr>
        <w:t>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</w:t>
      </w:r>
      <w:r>
        <w:rPr>
          <w:rFonts w:ascii="Times New Roman" w:hAnsi="Times New Roman" w:cs="Times New Roman"/>
          <w:sz w:val="24"/>
          <w:szCs w:val="24"/>
        </w:rPr>
        <w:t xml:space="preserve">ья или иного повреждения здоровья, </w:t>
      </w:r>
      <w:r>
        <w:rPr>
          <w:rFonts w:ascii="Times New Roman" w:hAnsi="Times New Roman" w:cs="Times New Roman"/>
          <w:sz w:val="24"/>
          <w:szCs w:val="24"/>
        </w:rPr>
        <w:lastRenderedPageBreak/>
        <w:t>полученных в связи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</w:t>
      </w:r>
      <w:r>
        <w:rPr>
          <w:rFonts w:ascii="Times New Roman" w:hAnsi="Times New Roman" w:cs="Times New Roman"/>
          <w:sz w:val="24"/>
          <w:szCs w:val="24"/>
        </w:rPr>
        <w:t xml:space="preserve"> органах;</w:t>
      </w:r>
    </w:p>
    <w:p w:rsidR="001E38EC" w:rsidRDefault="00CA4A63">
      <w:pPr>
        <w:pStyle w:val="af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одиноких матерей (в свидетельстве о рождении ребенка отсутствует запись об отце или предоставлена справка из органа записи актов гражданского состояния о том, что запись об отце внесена по указанию матери).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имени заявителей, указанны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 в подпункте 2.1., настоящего пункта Регламента, за предоставлением муниципальной услуги могут обращаться представители, имеющие право в соответствии с законодательством Российской Федерации, либо в силу наделения их заявителями в порядке, установленном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законодательством Российской Федерации, полномочиями выступать от их имени при взаимодействии с </w:t>
      </w:r>
      <w:r>
        <w:rPr>
          <w:rFonts w:ascii="Times New Roman" w:hAnsi="Times New Roman" w:cs="Times New Roman"/>
          <w:sz w:val="24"/>
          <w:szCs w:val="24"/>
        </w:rPr>
        <w:t xml:space="preserve">управлением образования,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предоставляющим муниципальную услугу.</w:t>
      </w:r>
      <w:proofErr w:type="gramEnd"/>
    </w:p>
    <w:p w:rsidR="001E38EC" w:rsidRDefault="00CA4A63">
      <w:pPr>
        <w:pStyle w:val="af2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1E38EC" w:rsidRDefault="00CA4A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Место нахождения, контактные данные управления образования, предоставляющего муниципальную услугу,  дошкольных образовательных учреждений, </w:t>
      </w:r>
      <w:r>
        <w:rPr>
          <w:rFonts w:ascii="Times New Roman" w:eastAsia="Times New Roman" w:hAnsi="Times New Roman"/>
          <w:sz w:val="24"/>
          <w:szCs w:val="24"/>
        </w:rPr>
        <w:t xml:space="preserve">участвующих в предоставлении муниципальной </w:t>
      </w:r>
      <w:r>
        <w:rPr>
          <w:rFonts w:ascii="Times New Roman" w:hAnsi="Times New Roman" w:cs="Times New Roman"/>
          <w:sz w:val="24"/>
          <w:szCs w:val="24"/>
        </w:rPr>
        <w:t>услуги, а также многофункциональных центров предоставления государств</w:t>
      </w:r>
      <w:r>
        <w:rPr>
          <w:rFonts w:ascii="Times New Roman" w:hAnsi="Times New Roman" w:cs="Times New Roman"/>
          <w:sz w:val="24"/>
          <w:szCs w:val="24"/>
        </w:rPr>
        <w:t>енных и муниципальных услуг (далее – МФЦ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Style w:val="FontStyle84"/>
          <w:b w:val="0"/>
          <w:sz w:val="24"/>
          <w:szCs w:val="24"/>
        </w:rPr>
        <w:t xml:space="preserve">в которых организуется предоставление муниципальной услуги, </w:t>
      </w:r>
      <w:r>
        <w:rPr>
          <w:rFonts w:ascii="Times New Roman" w:hAnsi="Times New Roman" w:cs="Times New Roman"/>
          <w:sz w:val="24"/>
          <w:szCs w:val="24"/>
        </w:rPr>
        <w:t xml:space="preserve">приведены в Приложении № 1 к  настоящему Регламенту. 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Информирование о порядке предоставлении муниципальной услуги осуществляется:</w:t>
      </w:r>
    </w:p>
    <w:p w:rsidR="001E38EC" w:rsidRDefault="00CA4A63">
      <w:pPr>
        <w:pStyle w:val="af2"/>
        <w:numPr>
          <w:ilvl w:val="0"/>
          <w:numId w:val="1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личном обращен</w:t>
      </w:r>
      <w:r>
        <w:rPr>
          <w:rFonts w:ascii="Times New Roman" w:hAnsi="Times New Roman" w:cs="Times New Roman"/>
          <w:sz w:val="24"/>
          <w:szCs w:val="24"/>
        </w:rPr>
        <w:t>ии заявителя непосредственно в управление образования или дошкольное образовательное учреждение;</w:t>
      </w:r>
    </w:p>
    <w:p w:rsidR="001E38EC" w:rsidRDefault="00CA4A63">
      <w:pPr>
        <w:pStyle w:val="af2"/>
        <w:numPr>
          <w:ilvl w:val="0"/>
          <w:numId w:val="1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личном обращении в МФЦ, расположенные на территории Приморского края, информация о которых размещена в информационно-телекоммуникационной сети Интернет на </w:t>
      </w:r>
      <w:r>
        <w:rPr>
          <w:rFonts w:ascii="Times New Roman" w:hAnsi="Times New Roman" w:cs="Times New Roman"/>
          <w:sz w:val="24"/>
          <w:szCs w:val="24"/>
        </w:rPr>
        <w:t>официальном сайте www.mfc-25.ru, в случае если муниципальная услуга предоставляется МФЦ или с его участием, в соответствии  с соглашением  о  взаимодействии  между МФЦ и Администрацией;</w:t>
      </w:r>
    </w:p>
    <w:p w:rsidR="001E38EC" w:rsidRDefault="00CA4A63">
      <w:pPr>
        <w:pStyle w:val="af2"/>
        <w:numPr>
          <w:ilvl w:val="0"/>
          <w:numId w:val="1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использованием средств телефонной, почтовой связи;</w:t>
      </w:r>
    </w:p>
    <w:p w:rsidR="001E38EC" w:rsidRDefault="00CA4A63">
      <w:pPr>
        <w:pStyle w:val="af2"/>
        <w:numPr>
          <w:ilvl w:val="0"/>
          <w:numId w:val="1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Интернет-сайте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38EC" w:rsidRDefault="00CA4A63">
      <w:pPr>
        <w:pStyle w:val="af2"/>
        <w:numPr>
          <w:ilvl w:val="0"/>
          <w:numId w:val="1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портал) (www.gosuslugi.ru).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местах нахождения, почтовых адресах, контактных телефонах, адресах </w:t>
      </w:r>
      <w:r>
        <w:rPr>
          <w:rFonts w:ascii="Times New Roman" w:hAnsi="Times New Roman" w:cs="Times New Roman"/>
          <w:sz w:val="24"/>
          <w:szCs w:val="24"/>
        </w:rPr>
        <w:t xml:space="preserve">электронной почты, графике работы управления образования и дошкольных образовательных учреждений расположены на официальном сайте управления образования его версии, доступной для лиц со стойкими нарушениями функции зрения. 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месте нахождения, гра</w:t>
      </w:r>
      <w:r>
        <w:rPr>
          <w:rFonts w:ascii="Times New Roman" w:hAnsi="Times New Roman" w:cs="Times New Roman"/>
          <w:sz w:val="24"/>
          <w:szCs w:val="24"/>
        </w:rPr>
        <w:t>фике работы, адресе электронной почты, контактных телефонах МФЦ расположены на сайте www.mfc-25.г</w:t>
      </w:r>
      <w:proofErr w:type="gramStart"/>
      <w:r>
        <w:rPr>
          <w:rFonts w:ascii="Times New Roman" w:hAnsi="Times New Roman" w:cs="Times New Roman"/>
          <w:sz w:val="24"/>
          <w:szCs w:val="24"/>
        </w:rPr>
        <w:t>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В информационно-телекоммуникационных сетях, доступ к которым не ограничен определенным кругом лиц (включая сеть Интернет), в том числе на Интернет-сай</w:t>
      </w:r>
      <w:r>
        <w:rPr>
          <w:rFonts w:ascii="Times New Roman" w:hAnsi="Times New Roman" w:cs="Times New Roman"/>
          <w:sz w:val="24"/>
          <w:szCs w:val="24"/>
        </w:rPr>
        <w:t>те и на альтернативных версиях сайтов, а также на Едином портале и на информационных стендах управления образования размещается следующая информация: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нахождения, график работы управления образования и дошкольных образовательных учреждений,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Инте</w:t>
      </w:r>
      <w:r>
        <w:rPr>
          <w:rFonts w:ascii="Times New Roman" w:hAnsi="Times New Roman" w:cs="Times New Roman"/>
          <w:sz w:val="24"/>
          <w:szCs w:val="24"/>
        </w:rPr>
        <w:t>рнет-сайта;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 управления образования и дошкольных образовательных учреждений, 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номера телефонов управления образования и дошкольных образовательных учреждений, извлечения из законодательных и иных нормативных правовых актов, содержащи</w:t>
      </w:r>
      <w:r>
        <w:rPr>
          <w:rFonts w:ascii="Times New Roman" w:hAnsi="Times New Roman" w:cs="Times New Roman"/>
          <w:sz w:val="24"/>
          <w:szCs w:val="24"/>
        </w:rPr>
        <w:t>х нормы, регулирующие деятельность по предоставлению муниципальной услуги;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документов, представляемых заявителем (уполномоченным представителем), а также требования, предъявляемые к этим документам;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заявления на предоставление муниципально</w:t>
      </w:r>
      <w:r>
        <w:rPr>
          <w:rFonts w:ascii="Times New Roman" w:hAnsi="Times New Roman" w:cs="Times New Roman"/>
          <w:sz w:val="24"/>
          <w:szCs w:val="24"/>
        </w:rPr>
        <w:t>й услуги;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основания для отказа в предоставлении муниципальной услуги;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предоставления муниципальной услуги;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подачи и рассмотрения жалобы;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 предоставления муниципальной услуги приложение № 4 к настоящему Регламенту.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</w:t>
      </w:r>
      <w:r>
        <w:rPr>
          <w:rFonts w:ascii="Times New Roman" w:hAnsi="Times New Roman" w:cs="Times New Roman"/>
          <w:sz w:val="24"/>
          <w:szCs w:val="24"/>
        </w:rPr>
        <w:t>ходе предоставления муниципальной услуги, о порядке подачи и рассмотрении жалобы может быть получена на личном приеме, в МФЦ, в информационно-телекоммуникационных сетях, доступ к которым не ограничен определенным кругом лиц (включая сеть Интернет), в том ч</w:t>
      </w:r>
      <w:r>
        <w:rPr>
          <w:rFonts w:ascii="Times New Roman" w:hAnsi="Times New Roman" w:cs="Times New Roman"/>
          <w:sz w:val="24"/>
          <w:szCs w:val="24"/>
        </w:rPr>
        <w:t>исле с использованием Единого портала, а также с использованием почтовой, телефонной связи.</w:t>
      </w:r>
    </w:p>
    <w:p w:rsidR="001E38EC" w:rsidRDefault="001E38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38EC" w:rsidRDefault="00CA4A6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E38EC" w:rsidRDefault="00CA4A63">
      <w:pPr>
        <w:pStyle w:val="af2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муниципальной услуги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услуга: «Прием заявлений и постановка на учет детей в целях </w:t>
      </w:r>
      <w:r>
        <w:rPr>
          <w:rFonts w:ascii="Times New Roman" w:hAnsi="Times New Roman" w:cs="Times New Roman"/>
          <w:sz w:val="24"/>
          <w:szCs w:val="24"/>
        </w:rPr>
        <w:t xml:space="preserve">зачисления в муниципальные образовательные организации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реализующие основные общеобразовательные программы дошкольного образования».</w:t>
      </w:r>
    </w:p>
    <w:p w:rsidR="001E38EC" w:rsidRDefault="00CA4A63">
      <w:pPr>
        <w:pStyle w:val="af2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органа, предоставляющего муниципальную услугу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Предоставление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ой услуги  осуществляется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в лице управления образования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и дошкольными образовательными учреждениями.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 предоставления муниципальной услуги осущест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вляется, в том числе через МФЦ в соответствии с соглашением о взаимодействии, заключенным между МФЦ и Администрацией.</w:t>
      </w:r>
    </w:p>
    <w:p w:rsidR="001E38EC" w:rsidRDefault="00CA4A63">
      <w:pPr>
        <w:tabs>
          <w:tab w:val="left" w:pos="127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5.3. При предоставлении муниципальной услуги </w:t>
      </w:r>
      <w:r>
        <w:rPr>
          <w:rFonts w:ascii="Times New Roman" w:hAnsi="Times New Roman" w:cs="Times New Roman"/>
          <w:sz w:val="24"/>
          <w:szCs w:val="24"/>
        </w:rPr>
        <w:t>управление образования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взаимодействует с муниципальными образоват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ельными организациями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Лазовского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реализующими основные общеобразовательные программы дошкольного образования, департаментом записи актов гражданского состояния Приморского края, департаментом труда и социального развития Приморского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края, Управлением МВД России по Приморскому краю.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5.4. Управлению образования, непосредственно предоставляющему муниципальную услугу и </w:t>
      </w:r>
      <w:r>
        <w:rPr>
          <w:rFonts w:ascii="Times New Roman" w:hAnsi="Times New Roman" w:cs="Times New Roman"/>
          <w:sz w:val="24"/>
          <w:szCs w:val="24"/>
        </w:rPr>
        <w:t xml:space="preserve">дошкольным образовательным учреждениям, </w:t>
      </w:r>
      <w:r>
        <w:rPr>
          <w:rFonts w:ascii="Times New Roman" w:hAnsi="Times New Roman" w:cs="Times New Roman"/>
        </w:rPr>
        <w:t xml:space="preserve"> участвующим в предоставлении муниципальной услуги,  запрещено требовать от заяви</w:t>
      </w:r>
      <w:r>
        <w:rPr>
          <w:rFonts w:ascii="Times New Roman" w:hAnsi="Times New Roman" w:cs="Times New Roman"/>
        </w:rPr>
        <w:t>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организации.</w:t>
      </w:r>
    </w:p>
    <w:p w:rsidR="001E38EC" w:rsidRDefault="00CA4A63">
      <w:pPr>
        <w:pStyle w:val="af2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результатов предоставления муниципальной усл</w:t>
      </w:r>
      <w:r>
        <w:rPr>
          <w:rFonts w:ascii="Times New Roman" w:hAnsi="Times New Roman" w:cs="Times New Roman"/>
          <w:b/>
          <w:sz w:val="24"/>
          <w:szCs w:val="24"/>
        </w:rPr>
        <w:t>уги</w:t>
      </w:r>
    </w:p>
    <w:p w:rsidR="001E38EC" w:rsidRDefault="00CA4A63">
      <w:pPr>
        <w:pStyle w:val="ConsPlusNormal0"/>
        <w:tabs>
          <w:tab w:val="left" w:pos="0"/>
          <w:tab w:val="left" w:pos="709"/>
        </w:tabs>
        <w:spacing w:line="360" w:lineRule="auto"/>
        <w:ind w:left="708"/>
        <w:jc w:val="both"/>
      </w:pPr>
      <w:r>
        <w:tab/>
        <w:t>6.1. Результатом предоставления муниципальной услуги является: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постановка на учет детей в целях зачисления в дошкольные образовательные учреждения, 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регистрация ребенка в Едином электронном реестре учета очередности;</w:t>
      </w:r>
    </w:p>
    <w:p w:rsidR="001E38EC" w:rsidRDefault="00CA4A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снятие ребенк</w:t>
      </w:r>
      <w:r>
        <w:rPr>
          <w:rFonts w:ascii="Times New Roman" w:hAnsi="Times New Roman" w:cs="Times New Roman"/>
          <w:sz w:val="24"/>
          <w:szCs w:val="24"/>
        </w:rPr>
        <w:t>а с учета;</w:t>
      </w:r>
    </w:p>
    <w:p w:rsidR="001E38EC" w:rsidRDefault="00CA4A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г) выдача направления в дошкольное образовательное учреждение;</w:t>
      </w:r>
    </w:p>
    <w:p w:rsidR="001E38EC" w:rsidRDefault="00CA4A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д) отказ в предоставлении услуги.</w:t>
      </w:r>
    </w:p>
    <w:p w:rsidR="001E38EC" w:rsidRDefault="00CA4A63">
      <w:pPr>
        <w:pStyle w:val="af2"/>
        <w:numPr>
          <w:ilvl w:val="0"/>
          <w:numId w:val="2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1E38EC" w:rsidRDefault="00CA4A63">
      <w:pPr>
        <w:pStyle w:val="af2"/>
        <w:numPr>
          <w:ilvl w:val="0"/>
          <w:numId w:val="8"/>
        </w:numPr>
        <w:spacing w:after="0"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Прием заявлений и постановка на учет детей в целях зачисления в дошкольные </w:t>
      </w:r>
      <w:r>
        <w:rPr>
          <w:rFonts w:ascii="Times New Roman" w:hAnsi="Times New Roman" w:cs="Times New Roman"/>
          <w:sz w:val="24"/>
          <w:szCs w:val="24"/>
        </w:rPr>
        <w:t>образовательные учреждения, осуществляется в день обращения заявителя.</w:t>
      </w:r>
    </w:p>
    <w:p w:rsidR="001E38EC" w:rsidRDefault="00CA4A63">
      <w:pPr>
        <w:pStyle w:val="af2"/>
        <w:numPr>
          <w:ilvl w:val="0"/>
          <w:numId w:val="8"/>
        </w:numPr>
        <w:spacing w:after="0"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Регистрация ребенка в Едином электронном реестре учета очередности осуществляется в срок не более  пяти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 дня регистрации заявления о постановке на учет детей в целях зачи</w:t>
      </w:r>
      <w:r>
        <w:rPr>
          <w:rFonts w:ascii="Times New Roman" w:hAnsi="Times New Roman" w:cs="Times New Roman"/>
          <w:sz w:val="24"/>
          <w:szCs w:val="24"/>
        </w:rPr>
        <w:t>сления в дошкольные образовательные учреждения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управлении образования;</w:t>
      </w:r>
    </w:p>
    <w:p w:rsidR="001E38EC" w:rsidRDefault="00CA4A63">
      <w:pPr>
        <w:pStyle w:val="af2"/>
        <w:numPr>
          <w:ilvl w:val="0"/>
          <w:numId w:val="8"/>
        </w:numPr>
        <w:spacing w:after="0"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Снятие с регистрационного учета, осуществляется в срок не более пяти рабочих дней со дня регистрации заявления о снятии с учета в управлении образования;</w:t>
      </w:r>
    </w:p>
    <w:p w:rsidR="001E38EC" w:rsidRDefault="00CA4A63">
      <w:pPr>
        <w:pStyle w:val="af2"/>
        <w:numPr>
          <w:ilvl w:val="0"/>
          <w:numId w:val="8"/>
        </w:numPr>
        <w:spacing w:after="0"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Выдача направления в </w:t>
      </w:r>
      <w:r>
        <w:rPr>
          <w:rFonts w:ascii="Times New Roman" w:hAnsi="Times New Roman" w:cs="Times New Roman"/>
          <w:sz w:val="24"/>
          <w:szCs w:val="24"/>
        </w:rPr>
        <w:t>дошкольное образовательное учреждение осуществляется по мере комплектования групп или при наличии свободных мест, в порядке очередности, исходя из даты рождения ребенка и даты постановки на учет;</w:t>
      </w:r>
    </w:p>
    <w:p w:rsidR="001E38EC" w:rsidRDefault="00CA4A63">
      <w:pPr>
        <w:pStyle w:val="af2"/>
        <w:numPr>
          <w:ilvl w:val="0"/>
          <w:numId w:val="8"/>
        </w:numPr>
        <w:spacing w:after="0"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о регистрации ребенка в Едином электронном реест</w:t>
      </w:r>
      <w:r>
        <w:rPr>
          <w:rFonts w:ascii="Times New Roman" w:hAnsi="Times New Roman" w:cs="Times New Roman"/>
          <w:sz w:val="24"/>
          <w:szCs w:val="24"/>
        </w:rPr>
        <w:t>ре учета очередности, уведомление о снятии с учета или уведомление об отказе в предоставлении муниципальной услуги оформляется в письменном виде, подписывается начальником управления образования и выдается или направляется заявителю не позднее 5 рабочих дн</w:t>
      </w:r>
      <w:r>
        <w:rPr>
          <w:rFonts w:ascii="Times New Roman" w:hAnsi="Times New Roman" w:cs="Times New Roman"/>
          <w:sz w:val="24"/>
          <w:szCs w:val="24"/>
        </w:rPr>
        <w:t>ей со дня принятия соответствующего решения.</w:t>
      </w:r>
    </w:p>
    <w:p w:rsidR="001E38EC" w:rsidRDefault="00CA4A63">
      <w:pPr>
        <w:pStyle w:val="af2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Список нормативных актов, в соответствии с которыми осуществляется оказание муниципальной услуги, приведен в Приложении № 2 к Регламенту.</w:t>
      </w:r>
    </w:p>
    <w:p w:rsidR="001E38EC" w:rsidRDefault="00CA4A63">
      <w:pPr>
        <w:pStyle w:val="af2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Исчерпыва</w:t>
      </w:r>
      <w:r>
        <w:rPr>
          <w:rFonts w:ascii="Times New Roman" w:hAnsi="Times New Roman" w:cs="Times New Roman"/>
          <w:b/>
          <w:sz w:val="24"/>
          <w:szCs w:val="24"/>
        </w:rPr>
        <w:t xml:space="preserve">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</w:t>
      </w:r>
    </w:p>
    <w:p w:rsidR="001E38EC" w:rsidRDefault="00CA4A63">
      <w:pPr>
        <w:pStyle w:val="af2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Исчерпывающий перечень документов, необходимых для предоставления муниципальной услуги, которые за</w:t>
      </w:r>
      <w:r>
        <w:rPr>
          <w:rFonts w:ascii="Times New Roman" w:hAnsi="Times New Roman" w:cs="Times New Roman"/>
          <w:sz w:val="24"/>
          <w:szCs w:val="24"/>
        </w:rPr>
        <w:t>явитель должен представить самостоятельно (документы, предъявляются в оригинале):</w:t>
      </w:r>
    </w:p>
    <w:p w:rsidR="001E38EC" w:rsidRDefault="00CA4A63">
      <w:pPr>
        <w:pStyle w:val="af2"/>
        <w:numPr>
          <w:ilvl w:val="2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на учет детей в целях зачисления в муниципальные образовательные организации, реализующие основные общеобразовательные программы дошкольного образования, осуществл</w:t>
      </w:r>
      <w:r>
        <w:rPr>
          <w:rFonts w:ascii="Times New Roman" w:hAnsi="Times New Roman" w:cs="Times New Roman"/>
          <w:sz w:val="24"/>
          <w:szCs w:val="24"/>
        </w:rPr>
        <w:t xml:space="preserve">яется на основании следующих документов: </w:t>
      </w:r>
    </w:p>
    <w:p w:rsidR="001E38EC" w:rsidRDefault="00CA4A63">
      <w:pPr>
        <w:pStyle w:val="af2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одного из родителей (законных представителей), согласно Приложению № 3. </w:t>
      </w:r>
    </w:p>
    <w:p w:rsidR="001E38EC" w:rsidRDefault="00CA4A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заявлении в обязательном порядке должны быть указаны:</w:t>
      </w:r>
    </w:p>
    <w:p w:rsidR="001E38EC" w:rsidRDefault="00CA4A63">
      <w:pPr>
        <w:pStyle w:val="af2"/>
        <w:spacing w:beforeAutospacing="1" w:afterAutospacing="1" w:line="360" w:lineRule="auto"/>
        <w:ind w:left="6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 фамилия, имя, отчество (последнее - при наличии) ребенка;</w:t>
      </w:r>
    </w:p>
    <w:p w:rsidR="001E38EC" w:rsidRDefault="00CA4A63">
      <w:pPr>
        <w:pStyle w:val="af2"/>
        <w:spacing w:beforeAutospacing="1" w:afterAutospacing="1" w:line="360" w:lineRule="auto"/>
        <w:ind w:left="6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дата и </w:t>
      </w:r>
      <w:r>
        <w:rPr>
          <w:rFonts w:ascii="Times New Roman" w:eastAsia="Times New Roman" w:hAnsi="Times New Roman" w:cs="Times New Roman"/>
          <w:sz w:val="24"/>
          <w:szCs w:val="24"/>
        </w:rPr>
        <w:t>место рождения ребенка;</w:t>
      </w:r>
    </w:p>
    <w:p w:rsidR="001E38EC" w:rsidRDefault="00CA4A63">
      <w:pPr>
        <w:pStyle w:val="af2"/>
        <w:spacing w:beforeAutospacing="1" w:afterAutospacing="1" w:line="36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100043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- фамилия, имя, отчество (последнее - при наличии) родителей (законных представителей) ребенка;</w:t>
      </w:r>
    </w:p>
    <w:p w:rsidR="001E38EC" w:rsidRDefault="00CA4A63">
      <w:pPr>
        <w:pStyle w:val="af2"/>
        <w:spacing w:beforeAutospacing="1" w:afterAutospacing="1" w:line="36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100044"/>
      <w:bookmarkEnd w:id="2"/>
      <w:r>
        <w:rPr>
          <w:rFonts w:ascii="Times New Roman" w:eastAsia="Times New Roman" w:hAnsi="Times New Roman" w:cs="Times New Roman"/>
          <w:sz w:val="24"/>
          <w:szCs w:val="24"/>
        </w:rPr>
        <w:t>-  адрес места жительства ребенка, его родителей (законных представителей);</w:t>
      </w:r>
    </w:p>
    <w:p w:rsidR="001E38EC" w:rsidRDefault="00CA4A63">
      <w:pPr>
        <w:pStyle w:val="af2"/>
        <w:spacing w:beforeAutospacing="1" w:afterAutospacing="1" w:line="36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сведения о наличии потребности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обучении  ребенка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 адап</w:t>
      </w:r>
      <w:r>
        <w:rPr>
          <w:rFonts w:ascii="Times New Roman" w:eastAsia="Times New Roman" w:hAnsi="Times New Roman" w:cs="Times New Roman"/>
          <w:sz w:val="24"/>
          <w:szCs w:val="24"/>
        </w:rPr>
        <w:t>тированной образовательной программе дошкольного образования и (или)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:rsidR="001E38EC" w:rsidRDefault="00CA4A63">
      <w:pPr>
        <w:pStyle w:val="af2"/>
        <w:spacing w:beforeAutospacing="1" w:afterAutospacing="1" w:line="36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реквизиты документа, </w:t>
      </w:r>
      <w:r>
        <w:rPr>
          <w:rFonts w:ascii="Times New Roman" w:eastAsia="Times New Roman" w:hAnsi="Times New Roman" w:cs="Times New Roman"/>
          <w:sz w:val="24"/>
          <w:szCs w:val="24"/>
        </w:rPr>
        <w:t>удостоверяющего личность родителя (законного представителя) ребенка;</w:t>
      </w:r>
    </w:p>
    <w:p w:rsidR="001E38EC" w:rsidRDefault="00CA4A63">
      <w:pPr>
        <w:pStyle w:val="af2"/>
        <w:spacing w:beforeAutospacing="1" w:afterAutospacing="1" w:line="36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реквизиты документов, подтверждающих установление опеки или попечительства (при наличии);</w:t>
      </w:r>
    </w:p>
    <w:p w:rsidR="001E38EC" w:rsidRDefault="00CA4A63">
      <w:pPr>
        <w:pStyle w:val="af2"/>
        <w:spacing w:beforeAutospacing="1" w:afterAutospacing="1" w:line="36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100045"/>
      <w:bookmarkEnd w:id="3"/>
      <w:r>
        <w:rPr>
          <w:rFonts w:ascii="Times New Roman" w:eastAsia="Times New Roman" w:hAnsi="Times New Roman" w:cs="Times New Roman"/>
          <w:sz w:val="24"/>
          <w:szCs w:val="24"/>
        </w:rPr>
        <w:t>- адрес электронной почты, номер телефона родителей (законных представителей) ребенка.</w:t>
      </w:r>
      <w:bookmarkStart w:id="4" w:name="100046"/>
      <w:bookmarkEnd w:id="4"/>
    </w:p>
    <w:p w:rsidR="001E38EC" w:rsidRDefault="00CA4A63">
      <w:pPr>
        <w:pStyle w:val="af2"/>
        <w:spacing w:beforeAutospacing="1" w:afterAutospacing="1" w:line="36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Примерна</w:t>
      </w:r>
      <w:r>
        <w:rPr>
          <w:rFonts w:ascii="Times New Roman" w:eastAsia="Times New Roman" w:hAnsi="Times New Roman" w:cs="Times New Roman"/>
          <w:sz w:val="24"/>
          <w:szCs w:val="24"/>
        </w:rPr>
        <w:t>я форма заявления размещается образовательной организацией на информационном стенде и на официальном сайте образовательной организации в сети Интернет.</w:t>
      </w:r>
    </w:p>
    <w:p w:rsidR="001E38EC" w:rsidRDefault="00CA4A63">
      <w:pPr>
        <w:pStyle w:val="af2"/>
        <w:spacing w:beforeAutospacing="1" w:afterAutospacing="1" w:line="360" w:lineRule="auto"/>
        <w:ind w:left="6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 в заявлении могут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E38EC" w:rsidRDefault="00CA4A63">
      <w:pPr>
        <w:pStyle w:val="af2"/>
        <w:numPr>
          <w:ilvl w:val="1"/>
          <w:numId w:val="11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свидетельства о рождении ребенка (в случае, если</w:t>
      </w:r>
      <w:r>
        <w:rPr>
          <w:rFonts w:ascii="Times New Roman" w:hAnsi="Times New Roman" w:cs="Times New Roman"/>
          <w:sz w:val="24"/>
          <w:szCs w:val="24"/>
        </w:rPr>
        <w:t xml:space="preserve"> такое свидетельство не представлено заявителем по собственной инициативе);</w:t>
      </w:r>
    </w:p>
    <w:p w:rsidR="001E38EC" w:rsidRDefault="00CA4A63">
      <w:pPr>
        <w:pStyle w:val="af2"/>
        <w:numPr>
          <w:ilvl w:val="1"/>
          <w:numId w:val="11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наличии права на первоочередное или внеочередное обеспечение ребенка местом в муниципальной образовательной организации, реализующей основные общеобразовательные програм</w:t>
      </w:r>
      <w:r>
        <w:rPr>
          <w:rFonts w:ascii="Times New Roman" w:hAnsi="Times New Roman" w:cs="Times New Roman"/>
          <w:sz w:val="24"/>
          <w:szCs w:val="24"/>
        </w:rPr>
        <w:t>мы дошкольного образования, с указанием категории граждан, имеющих такое право.</w:t>
      </w:r>
    </w:p>
    <w:p w:rsidR="001E38EC" w:rsidRDefault="00CA4A63">
      <w:pPr>
        <w:pStyle w:val="af2"/>
        <w:spacing w:beforeAutospacing="1" w:afterAutospacing="1" w:line="360" w:lineRule="auto"/>
        <w:ind w:left="502" w:firstLine="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б) родители (законные представители) детей, проживающих на закрепленной территории, для зачисления ребенка в дошкольное образовательное учреждение дополнительно предъявляют </w:t>
      </w:r>
      <w:r>
        <w:rPr>
          <w:rFonts w:ascii="Times New Roman" w:eastAsia="Times New Roman" w:hAnsi="Times New Roman" w:cs="Times New Roman"/>
          <w:sz w:val="24"/>
          <w:szCs w:val="24"/>
        </w:rPr>
        <w:t>оригинал свидетельства о рождении ребенка или документ, подтверждающий родство заявителя (или законность представления прав ребенка);</w:t>
      </w:r>
    </w:p>
    <w:p w:rsidR="001E38EC" w:rsidRDefault="00CA4A63">
      <w:pPr>
        <w:pStyle w:val="af2"/>
        <w:spacing w:beforeAutospacing="1" w:afterAutospacing="1" w:line="360" w:lineRule="auto"/>
        <w:ind w:left="502" w:firstLine="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в) свидетельство о регистрации ребенка по месту жительства или по месту пребывания на закрепленной территории или докум</w:t>
      </w:r>
      <w:r>
        <w:rPr>
          <w:rFonts w:ascii="Times New Roman" w:eastAsia="Times New Roman" w:hAnsi="Times New Roman" w:cs="Times New Roman"/>
          <w:sz w:val="24"/>
          <w:szCs w:val="24"/>
        </w:rPr>
        <w:t>ент, содержащий сведения о регистрации ребенка по месту жительства или по месту пребывания;</w:t>
      </w:r>
    </w:p>
    <w:p w:rsidR="001E38EC" w:rsidRDefault="00CA4A63">
      <w:pPr>
        <w:pStyle w:val="af2"/>
        <w:spacing w:beforeAutospacing="1" w:afterAutospacing="1" w:line="360" w:lineRule="auto"/>
        <w:ind w:left="502" w:firstLine="20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100052"/>
      <w:bookmarkEnd w:id="5"/>
      <w:r>
        <w:rPr>
          <w:rFonts w:ascii="Times New Roman" w:eastAsia="Times New Roman" w:hAnsi="Times New Roman" w:cs="Times New Roman"/>
          <w:sz w:val="24"/>
          <w:szCs w:val="24"/>
        </w:rPr>
        <w:t>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</w:r>
      <w:bookmarkStart w:id="6" w:name="100053"/>
      <w:bookmarkEnd w:id="6"/>
    </w:p>
    <w:p w:rsidR="001E38EC" w:rsidRDefault="00CA4A63">
      <w:pPr>
        <w:pStyle w:val="af2"/>
        <w:spacing w:beforeAutospacing="1" w:afterAutospacing="1" w:line="360" w:lineRule="auto"/>
        <w:ind w:left="502" w:firstLine="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Родители (законные п</w:t>
      </w:r>
      <w:r>
        <w:rPr>
          <w:rFonts w:ascii="Times New Roman" w:eastAsia="Times New Roman" w:hAnsi="Times New Roman" w:cs="Times New Roman"/>
          <w:sz w:val="24"/>
          <w:szCs w:val="24"/>
        </w:rPr>
        <w:t>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Федерации.</w:t>
      </w:r>
    </w:p>
    <w:p w:rsidR="001E38EC" w:rsidRDefault="00CA4A63">
      <w:pPr>
        <w:pStyle w:val="af2"/>
        <w:spacing w:beforeAutospacing="1" w:afterAutospacing="1" w:line="360" w:lineRule="auto"/>
        <w:ind w:left="502" w:firstLine="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г) </w:t>
      </w:r>
      <w:r>
        <w:rPr>
          <w:rFonts w:ascii="Times New Roman" w:hAnsi="Times New Roman" w:cs="Times New Roman"/>
          <w:sz w:val="24"/>
          <w:szCs w:val="24"/>
        </w:rPr>
        <w:t xml:space="preserve">документ, подтверждающий принадлежность заявителей к категории лиц, имеющих право на первоочередное и внеочередное обеспечение местами в муниципальных образовательных организациях, реализующих основные общеобразовательные </w:t>
      </w:r>
      <w:r>
        <w:rPr>
          <w:rFonts w:ascii="Times New Roman" w:hAnsi="Times New Roman" w:cs="Times New Roman"/>
          <w:sz w:val="24"/>
          <w:szCs w:val="24"/>
        </w:rPr>
        <w:t>программы дошкольного образования:</w:t>
      </w:r>
    </w:p>
    <w:p w:rsidR="001E38EC" w:rsidRDefault="00CA4A63">
      <w:pPr>
        <w:pStyle w:val="af2"/>
        <w:numPr>
          <w:ilvl w:val="1"/>
          <w:numId w:val="1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удостоверение гражданина, подвергшегося воздействию радиации вследствие катастрофы на Чернобыльской АЭС (для граждан, подвергшихся воздействию радиации вследствие катастрофы на Чернобыльской АЭС);</w:t>
      </w:r>
    </w:p>
    <w:p w:rsidR="001E38EC" w:rsidRDefault="00CA4A63">
      <w:pPr>
        <w:pStyle w:val="af2"/>
        <w:numPr>
          <w:ilvl w:val="1"/>
          <w:numId w:val="1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справка с места работы (</w:t>
      </w:r>
      <w:r>
        <w:rPr>
          <w:rFonts w:ascii="Times New Roman" w:hAnsi="Times New Roman" w:cs="Times New Roman"/>
          <w:sz w:val="24"/>
          <w:szCs w:val="24"/>
        </w:rPr>
        <w:t>службы) (для прокуроров, судей, сотрудников Следственного комитета Российской Федерации, сотрудников, имеющих специальные звания и проходящих (проходивших) службу в учреждениях и органах уголовно-исполнительной системы, федеральной противопожарной службы г</w:t>
      </w:r>
      <w:r>
        <w:rPr>
          <w:rFonts w:ascii="Times New Roman" w:hAnsi="Times New Roman" w:cs="Times New Roman"/>
          <w:sz w:val="24"/>
          <w:szCs w:val="24"/>
        </w:rPr>
        <w:t xml:space="preserve">осударственной противопожарной службы, органах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оборотом наркотических средств и психотропных веществ и таможенных органах Российской Федерации);</w:t>
      </w:r>
    </w:p>
    <w:p w:rsidR="001E38EC" w:rsidRDefault="00CA4A63">
      <w:pPr>
        <w:pStyle w:val="af2"/>
        <w:numPr>
          <w:ilvl w:val="1"/>
          <w:numId w:val="1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справка из воинской (войсковой) части (для военнослужащих);</w:t>
      </w:r>
    </w:p>
    <w:p w:rsidR="001E38EC" w:rsidRDefault="00CA4A63">
      <w:pPr>
        <w:pStyle w:val="af2"/>
        <w:numPr>
          <w:ilvl w:val="1"/>
          <w:numId w:val="1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удостоверение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сотрудника управления </w:t>
      </w:r>
      <w:r>
        <w:rPr>
          <w:rFonts w:ascii="Times New Roman" w:hAnsi="Times New Roman" w:cs="Times New Roman"/>
          <w:sz w:val="24"/>
          <w:szCs w:val="24"/>
        </w:rPr>
        <w:t>Министерства внутренних дел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справка с места работы (для сотрудников полиции);</w:t>
      </w:r>
    </w:p>
    <w:p w:rsidR="001E38EC" w:rsidRDefault="00CA4A63">
      <w:pPr>
        <w:pStyle w:val="af2"/>
        <w:numPr>
          <w:ilvl w:val="1"/>
          <w:numId w:val="1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справка,  подтверждающая факт установления инвалидности, или выписка из акта освидетельствования гражданина, признанного инвалидом, выданные федеральными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учреждениями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медико-социальной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экспертизы (для родителей-инвалидов и родителей, имеющих детей-инвалидов, нуждающихся в предоставлении мест в муниципальные образовательные организации, реализующие основные общеобразовательные программы дошк</w:t>
      </w:r>
      <w:r>
        <w:rPr>
          <w:rFonts w:ascii="Times New Roman" w:hAnsi="Times New Roman" w:cs="Times New Roman"/>
          <w:sz w:val="24"/>
          <w:szCs w:val="24"/>
        </w:rPr>
        <w:t>ольного образования);</w:t>
      </w:r>
    </w:p>
    <w:p w:rsidR="001E38EC" w:rsidRDefault="00CA4A63">
      <w:pPr>
        <w:pStyle w:val="af2"/>
        <w:numPr>
          <w:ilvl w:val="2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Снятие детей с учета, осуществляется на основании письменного отказа одного из родителей (законного представителя) от предоставления муниципальной услуги;</w:t>
      </w:r>
    </w:p>
    <w:p w:rsidR="001E38EC" w:rsidRDefault="00CA4A63">
      <w:pPr>
        <w:pStyle w:val="af2"/>
        <w:numPr>
          <w:ilvl w:val="2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личном обращении заявителя (представителя заявителя) с заявлением о предост</w:t>
      </w:r>
      <w:r>
        <w:rPr>
          <w:rFonts w:ascii="Times New Roman" w:hAnsi="Times New Roman" w:cs="Times New Roman"/>
          <w:sz w:val="24"/>
          <w:szCs w:val="24"/>
        </w:rPr>
        <w:t xml:space="preserve">авлении муниципальной услуги и (или) за получением результата муниципальной услуги предъявляется документ, удостоверяющий личность соответственно заявителя или представителя заявителя. Данный документ предъявляется заявителем (представителем </w:t>
      </w:r>
      <w:r>
        <w:rPr>
          <w:rFonts w:ascii="Times New Roman" w:hAnsi="Times New Roman" w:cs="Times New Roman"/>
          <w:sz w:val="24"/>
          <w:szCs w:val="24"/>
        </w:rPr>
        <w:lastRenderedPageBreak/>
        <w:t>заявителя) для</w:t>
      </w:r>
      <w:r>
        <w:rPr>
          <w:rFonts w:ascii="Times New Roman" w:hAnsi="Times New Roman" w:cs="Times New Roman"/>
          <w:sz w:val="24"/>
          <w:szCs w:val="24"/>
        </w:rPr>
        <w:t xml:space="preserve"> удостоверения личности заявителя (представителя заявителя) и для сличения данных содержащихся в заявлении, и возвращается владельцу в день их приема.</w:t>
      </w:r>
    </w:p>
    <w:p w:rsidR="001E38EC" w:rsidRDefault="00CA4A63">
      <w:pPr>
        <w:pStyle w:val="af2"/>
        <w:numPr>
          <w:ilvl w:val="2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Родители (законные представители) детей, являющихся иностранными гражданами или лицами без гражданства, д</w:t>
      </w:r>
      <w:r>
        <w:rPr>
          <w:rFonts w:ascii="Times New Roman" w:hAnsi="Times New Roman" w:cs="Times New Roman"/>
          <w:sz w:val="24"/>
          <w:szCs w:val="24"/>
        </w:rPr>
        <w:t>ополнительно предъявляют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нотариально переводом на русский язык.</w:t>
      </w:r>
    </w:p>
    <w:p w:rsidR="001E38EC" w:rsidRDefault="00CA4A63">
      <w:pPr>
        <w:pStyle w:val="af7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.2. 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(документы, предъявляются в оригинале):</w:t>
      </w:r>
    </w:p>
    <w:p w:rsidR="001E38EC" w:rsidRDefault="00CA4A63">
      <w:pPr>
        <w:pStyle w:val="af2"/>
        <w:numPr>
          <w:ilvl w:val="0"/>
          <w:numId w:val="12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свидетельство о рожд</w:t>
      </w:r>
      <w:r>
        <w:rPr>
          <w:rFonts w:ascii="Times New Roman" w:hAnsi="Times New Roman" w:cs="Times New Roman"/>
          <w:sz w:val="24"/>
          <w:szCs w:val="24"/>
        </w:rPr>
        <w:t>ении ребенка, выданное органом исполнительной власти, органом местного самоуправления, расположенным на территории Приморского края;</w:t>
      </w:r>
    </w:p>
    <w:p w:rsidR="001E38EC" w:rsidRDefault="00CA4A63">
      <w:pPr>
        <w:pStyle w:val="af2"/>
        <w:numPr>
          <w:ilvl w:val="0"/>
          <w:numId w:val="12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свидетельство о регистрации ребенка по месту жительства или по месту пребывания на закрепленной территории или документ, со</w:t>
      </w:r>
      <w:r>
        <w:rPr>
          <w:rFonts w:ascii="Times New Roman" w:hAnsi="Times New Roman" w:cs="Times New Roman"/>
          <w:sz w:val="24"/>
          <w:szCs w:val="24"/>
        </w:rPr>
        <w:t>держащий сведения о регистрации ребенка по месту жительства или по месту пребывания;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регистрации детей по месту жительства или по месту пребывания на закрепленной территории, постановка на учет детей в целях зачисления в дошкольные 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ельные учреждения, осуществляется при отсутствии зарегистрированных в единой электронной базе данных региональной автоматизированной информационной системы «Сетевой город. Образование» детей дошкольного возраста, проживающих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</w:t>
      </w:r>
      <w:r>
        <w:rPr>
          <w:rFonts w:ascii="Times New Roman" w:hAnsi="Times New Roman" w:cs="Times New Roman"/>
          <w:sz w:val="24"/>
          <w:szCs w:val="24"/>
        </w:rPr>
        <w:t>пального округа и нуждающихся в получении мест в дошкольные образовательные учреждения.</w:t>
      </w:r>
    </w:p>
    <w:p w:rsidR="001E38EC" w:rsidRDefault="00CA4A63">
      <w:pPr>
        <w:pStyle w:val="af2"/>
        <w:numPr>
          <w:ilvl w:val="0"/>
          <w:numId w:val="12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правка из органов социальной защиты (для многодетных семей);</w:t>
      </w:r>
    </w:p>
    <w:p w:rsidR="001E38EC" w:rsidRDefault="00CA4A63">
      <w:pPr>
        <w:pStyle w:val="ConsPlusNormal0"/>
        <w:spacing w:line="360" w:lineRule="auto"/>
        <w:ind w:firstLine="709"/>
        <w:jc w:val="both"/>
        <w:rPr>
          <w:vertAlign w:val="superscript"/>
        </w:rPr>
      </w:pPr>
      <w:r>
        <w:t xml:space="preserve">9.3. </w:t>
      </w:r>
      <w:proofErr w:type="gramStart"/>
      <w:r>
        <w:t>В случае если документы, указанные в пункте 9.2. не представлены заявителем по собственной инициативе</w:t>
      </w:r>
      <w:r>
        <w:t>, управление образования или МФЦ (в соответствии с соглашением о взаимодействии, заключенным между МФЦ и Администрацией) запрашивают сведения, содержащиеся в данных документах, самостоятельно в рамках межведомственного информационного взаимодействия, в том</w:t>
      </w:r>
      <w:r>
        <w:t xml:space="preserve"> числе в электронной форме с использованием единой системы межведомственного электронного взаимодействия (далее - СМЭВ) и подключаемых к ней</w:t>
      </w:r>
      <w:proofErr w:type="gramEnd"/>
      <w:r>
        <w:t xml:space="preserve"> региональных СМЭВ. </w:t>
      </w:r>
    </w:p>
    <w:p w:rsidR="001E38EC" w:rsidRDefault="00CA4A63">
      <w:pPr>
        <w:pStyle w:val="ConsPlusNormal0"/>
        <w:spacing w:line="360" w:lineRule="auto"/>
        <w:ind w:firstLine="540"/>
        <w:jc w:val="both"/>
      </w:pPr>
      <w:proofErr w:type="gramStart"/>
      <w:r>
        <w:t xml:space="preserve">Запрещено требовать от заявителя предоставления документов и информации или осуществления </w:t>
      </w:r>
      <w:r>
        <w:t xml:space="preserve">действий (согласований), предоставление или осуществление которых не предусмотрено настоящим Регламентом, в том числе информацию, которая находится в </w:t>
      </w:r>
      <w:r>
        <w:lastRenderedPageBreak/>
        <w:t>распоряжении органов, предоставляющих государственные услуги, органов, предоставляющих муниципальные услуг</w:t>
      </w:r>
      <w:r>
        <w:t>и, иных государственных органов, органов местного самоуправления,  либо подведомственных государственным органам или органам местного самоуправления организаций, участвующих в предоставлении  муниципальной услуги (далее – органов участвующих в</w:t>
      </w:r>
      <w:proofErr w:type="gramEnd"/>
      <w:r>
        <w:t xml:space="preserve"> </w:t>
      </w:r>
      <w:proofErr w:type="gramStart"/>
      <w:r>
        <w:t>предоставлен</w:t>
      </w:r>
      <w:r>
        <w:t>ии</w:t>
      </w:r>
      <w:proofErr w:type="gramEnd"/>
      <w:r>
        <w:t xml:space="preserve"> услуги).</w:t>
      </w:r>
    </w:p>
    <w:p w:rsidR="001E38EC" w:rsidRDefault="00CA4A63">
      <w:pPr>
        <w:pStyle w:val="af2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не представление либо представление не в полном объеме заявителем документов указанных в п. 9.1 настоящего Регламента;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</w:t>
      </w:r>
      <w:r>
        <w:rPr>
          <w:rFonts w:ascii="Times New Roman" w:hAnsi="Times New Roman" w:cs="Times New Roman"/>
          <w:sz w:val="24"/>
          <w:szCs w:val="24"/>
        </w:rPr>
        <w:t>ращение за получением муниципальной услуги лица не определенного в п. 2 настоящего Регламента;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обращение представителя заявителя, у которого отсутствуют полномочия обращения за муниципальной услугой, определенные в представленной им доверенности;</w:t>
      </w:r>
    </w:p>
    <w:p w:rsidR="001E38EC" w:rsidRDefault="00CA4A6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нар</w:t>
      </w:r>
      <w:r>
        <w:rPr>
          <w:rFonts w:ascii="Times New Roman" w:hAnsi="Times New Roman" w:cs="Times New Roman"/>
          <w:sz w:val="24"/>
          <w:szCs w:val="24"/>
        </w:rPr>
        <w:t>ушение заявителем (представителем заявителя) требования пункта 9.1.3, настоящего Регламента об обязательном предъявлении документа, удостоверяющего личность;</w:t>
      </w:r>
    </w:p>
    <w:p w:rsidR="001E38EC" w:rsidRDefault="00CA4A6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текст, представленного заявителем  заявления не поддается прочтению, исполнен карандашом, имеет</w:t>
      </w:r>
      <w:r>
        <w:rPr>
          <w:rFonts w:ascii="Times New Roman" w:hAnsi="Times New Roman" w:cs="Times New Roman"/>
          <w:sz w:val="24"/>
          <w:szCs w:val="24"/>
        </w:rPr>
        <w:t xml:space="preserve"> подчистки исправления;</w:t>
      </w:r>
    </w:p>
    <w:p w:rsidR="001E38EC" w:rsidRDefault="00CA4A63">
      <w:pPr>
        <w:pStyle w:val="af2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в случае, если в результате проверки усиленной квалифицированной электронной подписи (далее – УКЭП), используемой при подаче заявления в электронной форме, выявлено несоблюдение установленных условий признания ее действительности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Специалист, уполномоченный на прием заявлений, уведомляет заявителя о наличии оснований для отказа в приеме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1E38EC" w:rsidRDefault="00CA4A63">
      <w:pPr>
        <w:pStyle w:val="af2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Исчерпыв</w:t>
      </w:r>
      <w:r>
        <w:rPr>
          <w:rFonts w:ascii="Times New Roman" w:hAnsi="Times New Roman" w:cs="Times New Roman"/>
          <w:b/>
          <w:sz w:val="24"/>
          <w:szCs w:val="24"/>
        </w:rPr>
        <w:t>ающий перечень оснований для отказа в предоставлении муниципальной услуги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Основаниями для отказа в предоставлении муниципальной услуги являются: </w:t>
      </w:r>
    </w:p>
    <w:p w:rsidR="001E38EC" w:rsidRDefault="00CA4A6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а) предоставление заявителем недостоверных сведений в представленном заявлении;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не предоставление либо пре</w:t>
      </w:r>
      <w:r>
        <w:rPr>
          <w:rFonts w:ascii="Times New Roman" w:hAnsi="Times New Roman" w:cs="Times New Roman"/>
          <w:sz w:val="24"/>
          <w:szCs w:val="24"/>
        </w:rPr>
        <w:t>доставление не в полном объеме заявителем документов указанных в п. 9.1 настоящего Регламента;</w:t>
      </w:r>
    </w:p>
    <w:p w:rsidR="001E38EC" w:rsidRDefault="00CA4A6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в) несоответствие возраста ребенка возрасту, указанному в настоящем Регламенте.</w:t>
      </w:r>
    </w:p>
    <w:p w:rsidR="001E38EC" w:rsidRDefault="00CA4A63">
      <w:pPr>
        <w:pStyle w:val="af2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 платы, взимаемой с заявителя при предоставлении муниципальной услуги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</w:t>
      </w:r>
      <w:r>
        <w:rPr>
          <w:rFonts w:ascii="Times New Roman" w:hAnsi="Times New Roman" w:cs="Times New Roman"/>
          <w:sz w:val="24"/>
          <w:szCs w:val="24"/>
        </w:rPr>
        <w:t>ципальная услуга предоставляется бесплатно.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</w:t>
      </w:r>
      <w:r>
        <w:rPr>
          <w:rFonts w:ascii="Times New Roman" w:hAnsi="Times New Roman" w:cs="Times New Roman"/>
          <w:sz w:val="24"/>
          <w:szCs w:val="24"/>
        </w:rPr>
        <w:t>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Par193"/>
      <w:bookmarkEnd w:id="7"/>
      <w:r>
        <w:rPr>
          <w:rFonts w:ascii="Times New Roman" w:hAnsi="Times New Roman" w:cs="Times New Roman"/>
          <w:b/>
          <w:sz w:val="24"/>
          <w:szCs w:val="24"/>
        </w:rPr>
        <w:t xml:space="preserve">14.Срок регистрации заявления о предоставлении муниципальной услуги 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14.1. Заявление о предоставлении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услуги, поданное заявителем при личном обращении в управление образования или МФЦ, регистрируется в день обращения заявителя. При этом продолжительность приема при личном обращении заявителя не должна превышать 15 минут.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14.2.Заявление о предоставлении му</w:t>
      </w:r>
      <w:r>
        <w:rPr>
          <w:rFonts w:ascii="Times New Roman" w:hAnsi="Times New Roman" w:cs="Times New Roman"/>
          <w:sz w:val="24"/>
          <w:szCs w:val="24"/>
        </w:rPr>
        <w:t>ниципальной услуги, поступившее в управление образования  или дошкольное образовательное учреждение с использованием электронных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>
        <w:rPr>
          <w:rFonts w:ascii="Times New Roman" w:hAnsi="Times New Roman" w:cs="Times New Roman"/>
          <w:sz w:val="24"/>
          <w:szCs w:val="24"/>
        </w:rPr>
        <w:t>язи, в том числе через единый портал государственных или муниципальных услуг в виде электронного документа, регистрир</w:t>
      </w:r>
      <w:r>
        <w:rPr>
          <w:rFonts w:ascii="Times New Roman" w:hAnsi="Times New Roman" w:cs="Times New Roman"/>
          <w:sz w:val="24"/>
          <w:szCs w:val="24"/>
        </w:rPr>
        <w:t>уются в течение 1 рабочего дня со дня поступления заявления.</w:t>
      </w:r>
    </w:p>
    <w:p w:rsidR="001E38EC" w:rsidRDefault="00CA4A63">
      <w:pPr>
        <w:spacing w:after="0" w:line="360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Требовании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</w:t>
      </w:r>
      <w:r>
        <w:rPr>
          <w:rFonts w:ascii="Times New Roman" w:hAnsi="Times New Roman" w:cs="Times New Roman"/>
          <w:b/>
          <w:sz w:val="24"/>
          <w:szCs w:val="24"/>
        </w:rPr>
        <w:t>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E38EC" w:rsidRDefault="00CA4A6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15.1.</w:t>
      </w:r>
      <w:r>
        <w:rPr>
          <w:rFonts w:ascii="Times New Roman" w:hAnsi="Times New Roman" w:cs="Times New Roman"/>
          <w:sz w:val="24"/>
          <w:szCs w:val="24"/>
        </w:rPr>
        <w:t xml:space="preserve"> Общие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стендам.</w:t>
      </w:r>
    </w:p>
    <w:p w:rsidR="001E38EC" w:rsidRDefault="00CA4A6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 в помещения, в которых предоставляется муниципальная услуга,</w:t>
      </w:r>
      <w:r>
        <w:rPr>
          <w:rFonts w:ascii="Times New Roman" w:hAnsi="Times New Roman" w:cs="Times New Roman"/>
          <w:sz w:val="24"/>
          <w:szCs w:val="24"/>
        </w:rPr>
        <w:t xml:space="preserve"> (далее - объект) должен быть оборудован информационной табличкой (вывеской), содержащей информацию о наименовании и режиме работы управления образования, дошкольных образовательных учреждений, МФЦ.</w:t>
      </w:r>
    </w:p>
    <w:p w:rsidR="001E38EC" w:rsidRDefault="00CA4A6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 и выход из объекта оборудуются соответствующими указ</w:t>
      </w:r>
      <w:r>
        <w:rPr>
          <w:rFonts w:ascii="Times New Roman" w:hAnsi="Times New Roman" w:cs="Times New Roman"/>
          <w:sz w:val="24"/>
          <w:szCs w:val="24"/>
        </w:rPr>
        <w:t>ателями с автономными источниками бесперебойного питания.</w:t>
      </w:r>
    </w:p>
    <w:p w:rsidR="001E38EC" w:rsidRDefault="00CA4A63">
      <w:pPr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Зал ожидания должен соответствовать санитарно-эпидемиологическим правилам и нормам. Количество мест в зале ожидания определяется исходя из фактической загрузки и возможностей для их размещения в зда</w:t>
      </w:r>
      <w:r>
        <w:rPr>
          <w:rFonts w:ascii="Times New Roman" w:hAnsi="Times New Roman" w:cs="Times New Roman"/>
          <w:sz w:val="24"/>
          <w:szCs w:val="24"/>
        </w:rPr>
        <w:t>нии, но не может быть менее 3-х мест.</w:t>
      </w:r>
    </w:p>
    <w:p w:rsidR="001E38EC" w:rsidRDefault="00CA4A63">
      <w:pPr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Зал ожидания укомплектовываются столами, стульями (кресельные секции, кресла, скамьи).</w:t>
      </w:r>
    </w:p>
    <w:p w:rsidR="001E38EC" w:rsidRDefault="00CA4A63">
      <w:pPr>
        <w:tabs>
          <w:tab w:val="left" w:pos="2544"/>
          <w:tab w:val="left" w:pos="5688"/>
          <w:tab w:val="left" w:pos="8174"/>
        </w:tabs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для заполнения запросов о предоставлении муниципальной услуги обеспечиваются бланками заявлений, образцами для их заполнения,</w:t>
      </w:r>
      <w:r>
        <w:rPr>
          <w:rFonts w:ascii="Times New Roman" w:hAnsi="Times New Roman" w:cs="Times New Roman"/>
          <w:sz w:val="24"/>
          <w:szCs w:val="24"/>
        </w:rPr>
        <w:t xml:space="preserve"> раздаточными информационными материалами, канцелярскими принадлежностями, укомплектовываются столами, стульями (кресельные секции, кресла, скамьи).</w:t>
      </w:r>
    </w:p>
    <w:p w:rsidR="001E38EC" w:rsidRDefault="00CA4A63">
      <w:pPr>
        <w:tabs>
          <w:tab w:val="left" w:pos="9619"/>
        </w:tabs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Помещения для приема заявителей оборудуются информационными стендами или терминалами, содержащими сведения,</w:t>
      </w:r>
      <w:r>
        <w:rPr>
          <w:rFonts w:ascii="Times New Roman" w:hAnsi="Times New Roman" w:cs="Times New Roman"/>
          <w:sz w:val="24"/>
          <w:szCs w:val="24"/>
        </w:rPr>
        <w:t xml:space="preserve"> указанные в пункте («Порядок информирования о предоставлении муниципальной услуги») Административного регламента, в визуальной, текстовой и (или) мультимедийной формах.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Оформление визуальной, текстовой и (или) мультимедийной информации должно соответствов</w:t>
      </w:r>
      <w:r>
        <w:rPr>
          <w:rFonts w:ascii="Times New Roman" w:hAnsi="Times New Roman" w:cs="Times New Roman"/>
          <w:sz w:val="24"/>
          <w:szCs w:val="24"/>
        </w:rPr>
        <w:t>ать оптимальному зрительному и слуховому восприятию этой информации гражданами.</w:t>
      </w:r>
    </w:p>
    <w:p w:rsidR="001E38EC" w:rsidRDefault="00CA4A63">
      <w:pPr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документов и выдача результатов предоставления муниципальной услуги осуществляется в специально оборудованных для этих целей помещениях, которые должны обеспечивать возмо</w:t>
      </w:r>
      <w:r>
        <w:rPr>
          <w:rFonts w:ascii="Times New Roman" w:hAnsi="Times New Roman" w:cs="Times New Roman"/>
          <w:sz w:val="24"/>
          <w:szCs w:val="24"/>
        </w:rPr>
        <w:t>жность реализации прав заявителей на предоставление муниципальной услуги, соответствовать комфортным условиям для заявителей и оптимальным условиям работы специалистов, участвующих в предоставлении муниципальной услуги.</w:t>
      </w:r>
    </w:p>
    <w:p w:rsidR="001E38EC" w:rsidRDefault="00CA4A63">
      <w:pPr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Специалисты, ответственные за предос</w:t>
      </w:r>
      <w:r>
        <w:rPr>
          <w:rFonts w:ascii="Times New Roman" w:hAnsi="Times New Roman" w:cs="Times New Roman"/>
          <w:sz w:val="24"/>
          <w:szCs w:val="24"/>
        </w:rPr>
        <w:t>тавление муниципальной услуги, на рабочих местах обеспечиваются табличками с указанием фамилии, имени, отчества (отчество указывается при его наличии) и занимаемой должности.</w:t>
      </w:r>
    </w:p>
    <w:p w:rsidR="001E38EC" w:rsidRDefault="00CA4A63">
      <w:pPr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15.2. Требования к обеспечению доступности для инвалидов объектов, зала ожидания,</w:t>
      </w:r>
      <w:r>
        <w:rPr>
          <w:rFonts w:ascii="Times New Roman" w:hAnsi="Times New Roman" w:cs="Times New Roman"/>
          <w:sz w:val="24"/>
          <w:szCs w:val="24"/>
        </w:rPr>
        <w:t xml:space="preserve"> места для заполнения запросов о предоставлении муниципальной услуги, информационных стендов.</w:t>
      </w:r>
    </w:p>
    <w:p w:rsidR="001E38EC" w:rsidRDefault="00CA4A63">
      <w:pPr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лиц с ограниченными возможностями здоровья обеспечиваются:</w:t>
      </w:r>
    </w:p>
    <w:p w:rsidR="001E38EC" w:rsidRDefault="00CA4A63">
      <w:pPr>
        <w:widowControl w:val="0"/>
        <w:numPr>
          <w:ilvl w:val="0"/>
          <w:numId w:val="19"/>
        </w:numPr>
        <w:tabs>
          <w:tab w:val="left" w:pos="797"/>
        </w:tabs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возможность беспрепятственного входа в объекты и выхода из них;</w:t>
      </w:r>
    </w:p>
    <w:p w:rsidR="001E38EC" w:rsidRDefault="00CA4A63">
      <w:pPr>
        <w:widowControl w:val="0"/>
        <w:numPr>
          <w:ilvl w:val="0"/>
          <w:numId w:val="19"/>
        </w:numPr>
        <w:tabs>
          <w:tab w:val="left" w:pos="745"/>
        </w:tabs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самостоятельного </w:t>
      </w:r>
      <w:r>
        <w:rPr>
          <w:rFonts w:ascii="Times New Roman" w:hAnsi="Times New Roman" w:cs="Times New Roman"/>
          <w:sz w:val="24"/>
          <w:szCs w:val="24"/>
        </w:rPr>
        <w:t xml:space="preserve">передвижения по территории объекта в целях доступа к месту предоставления муниципальной услуги, в том числе с помощью работников объекта, предоставляющих муниципальные услуги,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ассистивных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вспомогательных технологий, а также сменного кресла-коляски;</w:t>
      </w:r>
    </w:p>
    <w:p w:rsidR="001E38EC" w:rsidRDefault="00CA4A63">
      <w:pPr>
        <w:widowControl w:val="0"/>
        <w:numPr>
          <w:ilvl w:val="0"/>
          <w:numId w:val="19"/>
        </w:numPr>
        <w:tabs>
          <w:tab w:val="left" w:pos="745"/>
        </w:tabs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</w:t>
      </w:r>
      <w:r>
        <w:rPr>
          <w:rFonts w:ascii="Times New Roman" w:hAnsi="Times New Roman" w:cs="Times New Roman"/>
          <w:sz w:val="24"/>
          <w:szCs w:val="24"/>
        </w:rPr>
        <w:t xml:space="preserve">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</w:t>
      </w:r>
      <w:r>
        <w:rPr>
          <w:rFonts w:ascii="Times New Roman" w:hAnsi="Times New Roman" w:cs="Times New Roman"/>
          <w:sz w:val="24"/>
          <w:szCs w:val="24"/>
        </w:rPr>
        <w:lastRenderedPageBreak/>
        <w:t>работников объекта;</w:t>
      </w:r>
    </w:p>
    <w:p w:rsidR="001E38EC" w:rsidRDefault="00CA4A63">
      <w:pPr>
        <w:widowControl w:val="0"/>
        <w:numPr>
          <w:ilvl w:val="0"/>
          <w:numId w:val="19"/>
        </w:numPr>
        <w:tabs>
          <w:tab w:val="left" w:pos="750"/>
        </w:tabs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содействие инвалиду при входе в объект и выходе из него, информирование инвалида</w:t>
      </w:r>
      <w:r>
        <w:rPr>
          <w:rFonts w:ascii="Times New Roman" w:hAnsi="Times New Roman" w:cs="Times New Roman"/>
          <w:sz w:val="24"/>
          <w:szCs w:val="24"/>
        </w:rPr>
        <w:t xml:space="preserve"> о доступных маршрутах общественного транспорта;</w:t>
      </w:r>
    </w:p>
    <w:p w:rsidR="001E38EC" w:rsidRDefault="00CA4A63">
      <w:pPr>
        <w:widowControl w:val="0"/>
        <w:numPr>
          <w:ilvl w:val="0"/>
          <w:numId w:val="19"/>
        </w:numPr>
        <w:tabs>
          <w:tab w:val="left" w:pos="740"/>
        </w:tabs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 по территории объекта и оказание им помощи в помещениях, где предоставляется муниципальная услуга;</w:t>
      </w:r>
    </w:p>
    <w:p w:rsidR="001E38EC" w:rsidRDefault="00CA4A63">
      <w:pPr>
        <w:widowControl w:val="0"/>
        <w:numPr>
          <w:ilvl w:val="0"/>
          <w:numId w:val="19"/>
        </w:numPr>
        <w:tabs>
          <w:tab w:val="left" w:pos="945"/>
        </w:tabs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надлежа</w:t>
      </w:r>
      <w:r>
        <w:rPr>
          <w:rFonts w:ascii="Times New Roman" w:hAnsi="Times New Roman" w:cs="Times New Roman"/>
          <w:sz w:val="24"/>
          <w:szCs w:val="24"/>
        </w:rPr>
        <w:t>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звуковой и зрительной информаци</w:t>
      </w:r>
      <w:r>
        <w:rPr>
          <w:rFonts w:ascii="Times New Roman" w:hAnsi="Times New Roman" w:cs="Times New Roman"/>
          <w:sz w:val="24"/>
          <w:szCs w:val="24"/>
        </w:rPr>
        <w:t>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E38EC" w:rsidRDefault="00CA4A63">
      <w:pPr>
        <w:widowControl w:val="0"/>
        <w:numPr>
          <w:ilvl w:val="0"/>
          <w:numId w:val="19"/>
        </w:numPr>
        <w:tabs>
          <w:tab w:val="left" w:pos="817"/>
        </w:tabs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E38EC" w:rsidRDefault="00CA4A63">
      <w:pPr>
        <w:widowControl w:val="0"/>
        <w:numPr>
          <w:ilvl w:val="0"/>
          <w:numId w:val="19"/>
        </w:numPr>
        <w:tabs>
          <w:tab w:val="left" w:pos="817"/>
        </w:tabs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 собаки-проводника в здания, где предоставляется муниципальная услуга, при </w:t>
      </w:r>
      <w:r>
        <w:rPr>
          <w:rFonts w:ascii="Times New Roman" w:hAnsi="Times New Roman" w:cs="Times New Roman"/>
          <w:sz w:val="24"/>
          <w:szCs w:val="24"/>
        </w:rPr>
        <w:t xml:space="preserve">наличии документа, подтверждающего ее специальное обучение, выданного по форме и в порядке,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22 июня 2015 года № 386н.</w:t>
      </w:r>
    </w:p>
    <w:p w:rsidR="001E38EC" w:rsidRDefault="00CA4A63">
      <w:pPr>
        <w:widowControl w:val="0"/>
        <w:numPr>
          <w:ilvl w:val="0"/>
          <w:numId w:val="19"/>
        </w:numPr>
        <w:tabs>
          <w:tab w:val="left" w:pos="817"/>
        </w:tabs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инвалидам помощи в преодолении барьеров, меш</w:t>
      </w:r>
      <w:r>
        <w:rPr>
          <w:rFonts w:ascii="Times New Roman" w:hAnsi="Times New Roman" w:cs="Times New Roman"/>
          <w:sz w:val="24"/>
          <w:szCs w:val="24"/>
        </w:rPr>
        <w:t>ающих получению ими муниципальной услуги наравне с другими лицами.</w:t>
      </w:r>
    </w:p>
    <w:p w:rsidR="001E38EC" w:rsidRDefault="00CA4A63">
      <w:pPr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залах ожидания должно быть предусмотрено не менее одного места для инвалида, передвигающегося на кресле-коляске или пользующегося костылями (тростью), а также для его сопровождающего.</w:t>
      </w:r>
    </w:p>
    <w:p w:rsidR="001E38EC" w:rsidRDefault="00CA4A63">
      <w:pPr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</w:t>
      </w:r>
      <w:r>
        <w:rPr>
          <w:rFonts w:ascii="Times New Roman" w:hAnsi="Times New Roman" w:cs="Times New Roman"/>
          <w:sz w:val="24"/>
          <w:szCs w:val="24"/>
        </w:rPr>
        <w:t>ормационные стенды, а также столы (стойки) для оформления документов размещаются в местах, обеспечивающих свободный доступ к ним лиц, имеющих ограничения к передвижению, в том числе инвалидов - колясочников.</w:t>
      </w:r>
    </w:p>
    <w:p w:rsidR="001E38EC" w:rsidRDefault="00CA4A63">
      <w:pPr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правильной и безопасной ориентации </w:t>
      </w:r>
      <w:r>
        <w:rPr>
          <w:rFonts w:ascii="Times New Roman" w:hAnsi="Times New Roman" w:cs="Times New Roman"/>
          <w:sz w:val="24"/>
          <w:szCs w:val="24"/>
        </w:rPr>
        <w:t>заявителей - инвалидов в помещениях объекта на видных местах должны быть размещены тактильные мнемосхемы, отображающие план размещения данных помещений, а также план эвакуации граждан в случае пожара.</w:t>
      </w:r>
    </w:p>
    <w:p w:rsidR="001E38EC" w:rsidRDefault="00CA4A63">
      <w:pPr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Территория, прилегающая к объекту, оборудуется, по возм</w:t>
      </w:r>
      <w:r>
        <w:rPr>
          <w:rFonts w:ascii="Times New Roman" w:hAnsi="Times New Roman" w:cs="Times New Roman"/>
          <w:sz w:val="24"/>
          <w:szCs w:val="24"/>
        </w:rPr>
        <w:t>ожности, местами для парковки автотранспортных средств, включая автотранспортные средства инвалидов.</w:t>
      </w:r>
    </w:p>
    <w:p w:rsidR="001E38EC" w:rsidRDefault="00CA4A63">
      <w:pPr>
        <w:spacing w:after="0" w:line="360" w:lineRule="auto"/>
        <w:ind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Личный уход за получателем муниципальной услуги из числа инвалидов (медицинские процедуры, помощь в принятии пищи и лекарств, в выполнении санитарно-гигиен</w:t>
      </w:r>
      <w:r>
        <w:rPr>
          <w:rFonts w:ascii="Times New Roman" w:hAnsi="Times New Roman" w:cs="Times New Roman"/>
          <w:sz w:val="24"/>
          <w:szCs w:val="24"/>
        </w:rPr>
        <w:t>ических процедур) обеспечивается инвалидом самостоятельно либо при помощи сопровождающих лиц.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15.3. Положения подпункта 15.2 настоящего пункта административного регламента в части обеспечения доступности для инвалидов объектов применяется с 1 июля 2016 год</w:t>
      </w:r>
      <w:r>
        <w:rPr>
          <w:rFonts w:ascii="Times New Roman" w:hAnsi="Times New Roman" w:cs="Times New Roman"/>
          <w:sz w:val="24"/>
          <w:szCs w:val="24"/>
        </w:rPr>
        <w:t>а исключительно ко вновь вводимым в эксплуатацию или прошедшим реконструкцию, модернизацию указанным объектам.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 Показатели доступности и качества муниципальной услуги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16.1. Показателями доступности и качества муниципальной услуги определяются как выполн</w:t>
      </w:r>
      <w:r>
        <w:rPr>
          <w:rFonts w:ascii="Times New Roman" w:hAnsi="Times New Roman" w:cs="Times New Roman"/>
          <w:sz w:val="24"/>
          <w:szCs w:val="24"/>
        </w:rPr>
        <w:t xml:space="preserve">ение управлением образования и дошкольными образовательными организациями взятых на себя обязательств по предоставлению муниципальной услуги в соответствии со стандартом ее предоставления и оцениваются следующим образом: </w:t>
      </w:r>
    </w:p>
    <w:p w:rsidR="001E38EC" w:rsidRDefault="00CA4A63">
      <w:pPr>
        <w:pStyle w:val="af2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доступность: </w:t>
      </w:r>
    </w:p>
    <w:p w:rsidR="001E38EC" w:rsidRDefault="00CA4A63">
      <w:pPr>
        <w:pStyle w:val="Default"/>
        <w:spacing w:line="360" w:lineRule="auto"/>
        <w:ind w:firstLine="993"/>
        <w:jc w:val="both"/>
        <w:rPr>
          <w:color w:val="auto"/>
        </w:rPr>
      </w:pPr>
      <w:r>
        <w:rPr>
          <w:color w:val="auto"/>
        </w:rPr>
        <w:t xml:space="preserve">% (доля) заявителей </w:t>
      </w:r>
      <w:r>
        <w:rPr>
          <w:color w:val="auto"/>
        </w:rPr>
        <w:t xml:space="preserve">(представителей заявителя), ожидающих получения муниципальной услуги в очереди не более 15 минут - 100 процентов; </w:t>
      </w:r>
    </w:p>
    <w:p w:rsidR="001E38EC" w:rsidRDefault="00CA4A63">
      <w:pPr>
        <w:pStyle w:val="Default"/>
        <w:spacing w:line="360" w:lineRule="auto"/>
        <w:ind w:firstLine="993"/>
        <w:jc w:val="both"/>
        <w:rPr>
          <w:color w:val="auto"/>
        </w:rPr>
      </w:pPr>
      <w:r>
        <w:rPr>
          <w:color w:val="auto"/>
        </w:rPr>
        <w:t>% (доля) заявителей (представителей заявителя), удовлетворенных полнотой и доступностью информации о порядке предоставления муниципальной усл</w:t>
      </w:r>
      <w:r>
        <w:rPr>
          <w:color w:val="auto"/>
        </w:rPr>
        <w:t xml:space="preserve">уги - 90 процентов; </w:t>
      </w:r>
    </w:p>
    <w:p w:rsidR="001E38EC" w:rsidRDefault="00CA4A63">
      <w:pPr>
        <w:pStyle w:val="Default"/>
        <w:spacing w:line="360" w:lineRule="auto"/>
        <w:ind w:firstLine="993"/>
        <w:jc w:val="both"/>
        <w:rPr>
          <w:color w:val="auto"/>
        </w:rPr>
      </w:pPr>
      <w:r>
        <w:rPr>
          <w:color w:val="auto"/>
        </w:rPr>
        <w:t xml:space="preserve">% (доля) заявителей (представителей заявителя), для которых доступна информация о получении муниципальной услуги с использованием информационно-телекоммуникационных сетей, доступ к которым не ограничен определенным кругом лиц (включая </w:t>
      </w:r>
      <w:r>
        <w:rPr>
          <w:color w:val="auto"/>
        </w:rPr>
        <w:t xml:space="preserve">сеть Интернет) - 100 процентов; </w:t>
      </w:r>
    </w:p>
    <w:p w:rsidR="001E38EC" w:rsidRDefault="00CA4A63">
      <w:pPr>
        <w:pStyle w:val="Default"/>
        <w:spacing w:line="360" w:lineRule="auto"/>
        <w:ind w:firstLine="993"/>
        <w:jc w:val="both"/>
        <w:rPr>
          <w:color w:val="auto"/>
        </w:rPr>
      </w:pPr>
      <w:r>
        <w:rPr>
          <w:color w:val="auto"/>
        </w:rPr>
        <w:t xml:space="preserve">% (доля) случаев предоставления муниципальной услуги в установленные сроки со дня поступления заявки - 100 процентов; </w:t>
      </w:r>
    </w:p>
    <w:p w:rsidR="001E38EC" w:rsidRDefault="00CA4A63">
      <w:pPr>
        <w:pStyle w:val="Default"/>
        <w:spacing w:line="360" w:lineRule="auto"/>
        <w:ind w:firstLine="993"/>
        <w:jc w:val="both"/>
        <w:rPr>
          <w:color w:val="auto"/>
        </w:rPr>
      </w:pPr>
      <w:r>
        <w:rPr>
          <w:color w:val="auto"/>
        </w:rPr>
        <w:t>% (доля) случаев предоставления муниципальной услуги, за получением которой заявитель (уполномоченный пр</w:t>
      </w:r>
      <w:r>
        <w:rPr>
          <w:color w:val="auto"/>
        </w:rPr>
        <w:t>едставитель) обратился с заявлением о предоставлении муниципальной услуги через МФЦ – 90 процентов;</w:t>
      </w:r>
    </w:p>
    <w:p w:rsidR="001E38EC" w:rsidRDefault="00CA4A63">
      <w:pPr>
        <w:pStyle w:val="af2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качество: </w:t>
      </w:r>
    </w:p>
    <w:p w:rsidR="001E38EC" w:rsidRDefault="00CA4A63">
      <w:pPr>
        <w:pStyle w:val="Default"/>
        <w:spacing w:line="360" w:lineRule="auto"/>
        <w:ind w:firstLine="993"/>
        <w:jc w:val="both"/>
        <w:rPr>
          <w:color w:val="auto"/>
        </w:rPr>
      </w:pPr>
      <w:r>
        <w:rPr>
          <w:color w:val="auto"/>
        </w:rPr>
        <w:t>% (доля) заявителей (представителей заявителя), удовлетворенных качеством информирования о порядке предоставления муниципальной услуги, в том чис</w:t>
      </w:r>
      <w:r>
        <w:rPr>
          <w:color w:val="auto"/>
        </w:rPr>
        <w:t xml:space="preserve">ле в электронном виде - 90процентов; </w:t>
      </w:r>
    </w:p>
    <w:p w:rsidR="001E38EC" w:rsidRDefault="00CA4A63">
      <w:pPr>
        <w:pStyle w:val="Default"/>
        <w:spacing w:line="360" w:lineRule="auto"/>
        <w:ind w:firstLine="993"/>
        <w:jc w:val="both"/>
        <w:rPr>
          <w:color w:val="auto"/>
        </w:rPr>
      </w:pPr>
      <w:r>
        <w:rPr>
          <w:color w:val="auto"/>
        </w:rPr>
        <w:t>% (доля) заявителей (представителей заявителя), удовлетворенных качеством предоставления муниципальной услуги - 90 процентов.</w:t>
      </w:r>
    </w:p>
    <w:p w:rsidR="001E38EC" w:rsidRDefault="001E38EC">
      <w:pPr>
        <w:pStyle w:val="Default"/>
        <w:spacing w:line="360" w:lineRule="auto"/>
        <w:ind w:firstLine="993"/>
        <w:jc w:val="both"/>
        <w:rPr>
          <w:color w:val="auto"/>
        </w:rPr>
      </w:pPr>
    </w:p>
    <w:p w:rsidR="001E38EC" w:rsidRDefault="00CA4A6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 СОСТАВ, ПОСЛЕДОВАТЕЛЬНОСТЬ И СРОКИ ВЫПОЛНЕНИЯ АДМИНИСТРАТИВНЫХ ПРОЦЕДУР, ТРЕБОВАНИЯ К </w:t>
      </w:r>
      <w:r>
        <w:rPr>
          <w:rFonts w:ascii="Times New Roman" w:hAnsi="Times New Roman" w:cs="Times New Roman"/>
          <w:sz w:val="24"/>
          <w:szCs w:val="24"/>
        </w:rPr>
        <w:t xml:space="preserve">ПОРЯДКУ ИХ ВЫПОЛНЕНИЯ, В ТОМ ЧИСЛЕ ОСОБЕННОСТИ ВЫПОЛНЕНИЯ АДМИНИСТРАТИВНЫХ ПРОЦЕДУР В ЭЛЕКТРОННОЙ ФОРМЕ, А ТАКЖЕ </w:t>
      </w:r>
      <w:r>
        <w:rPr>
          <w:rFonts w:ascii="Times New Roman" w:hAnsi="Times New Roman" w:cs="Times New Roman"/>
          <w:sz w:val="24"/>
          <w:szCs w:val="24"/>
        </w:rPr>
        <w:lastRenderedPageBreak/>
        <w:t>ОСОБЕННОСТИ ВЫПОЛНЕНИЯ АДМИНИСТРАТИВНЫХ ПРОЦЕДУР В МНОГОФУНКЦИОНАЛЬНЫХ ЦЕНТРАХ</w:t>
      </w:r>
    </w:p>
    <w:p w:rsidR="001E38EC" w:rsidRDefault="001E38E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 Исчерпывающий перечень административных процедур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</w:t>
      </w:r>
      <w:r>
        <w:rPr>
          <w:rFonts w:ascii="Times New Roman" w:hAnsi="Times New Roman" w:cs="Times New Roman"/>
          <w:sz w:val="24"/>
          <w:szCs w:val="24"/>
        </w:rPr>
        <w:t>ение муниципальной услуги включает в себя следующие административные процедуры: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Поступление в управление образования администрации  </w:t>
      </w:r>
      <w:proofErr w:type="spellStart"/>
      <w:r>
        <w:rPr>
          <w:rFonts w:ascii="Times New Roman" w:hAnsi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 xml:space="preserve"> заявления о постановке ребенка на учет;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Регистрация заявления в </w:t>
      </w:r>
      <w:r>
        <w:rPr>
          <w:rFonts w:ascii="Times New Roman" w:hAnsi="Times New Roman"/>
          <w:sz w:val="24"/>
          <w:szCs w:val="24"/>
        </w:rPr>
        <w:t xml:space="preserve">управлении образования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>;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Направление заявления исполнителю муниципальной услуги</w:t>
      </w:r>
      <w:r>
        <w:rPr>
          <w:rFonts w:ascii="Times New Roman" w:hAnsi="Times New Roman"/>
          <w:sz w:val="24"/>
          <w:szCs w:val="24"/>
        </w:rPr>
        <w:t xml:space="preserve"> (руководителю дошкольного образовательного учреждения);</w:t>
      </w:r>
    </w:p>
    <w:p w:rsidR="001E38EC" w:rsidRDefault="00CA4A63">
      <w:pPr>
        <w:pStyle w:val="ConsNormal"/>
        <w:tabs>
          <w:tab w:val="left" w:pos="1260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 xml:space="preserve">Рассмотрение заявления исполнителями муниципальной услуги </w:t>
      </w:r>
      <w:r>
        <w:rPr>
          <w:rFonts w:ascii="Times New Roman" w:hAnsi="Times New Roman"/>
          <w:sz w:val="24"/>
          <w:szCs w:val="24"/>
        </w:rPr>
        <w:t>(руководителем дошкольно</w:t>
      </w:r>
      <w:r>
        <w:rPr>
          <w:rFonts w:ascii="Times New Roman" w:hAnsi="Times New Roman"/>
          <w:sz w:val="24"/>
          <w:szCs w:val="24"/>
        </w:rPr>
        <w:t>го образовательного учреждения);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Постановка ребенка на учет, выдача уведомления о постановке ребенка на учет, информирование заявителя о сроках получения направления в дошкольное образовательное учреждение с целью дальнейшего зачисления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Поступление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регистрация  в управлении образования администрации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зая</w:t>
      </w:r>
      <w:r>
        <w:rPr>
          <w:rFonts w:ascii="Times New Roman" w:hAnsi="Times New Roman"/>
          <w:sz w:val="24"/>
          <w:szCs w:val="24"/>
        </w:rPr>
        <w:t>вления о зачислении ребенка в дошкольное образовательное учреждение;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Рассмотрение заявления и предоставленных к заявлению документов, проверка подлинности представлен</w:t>
      </w:r>
      <w:r>
        <w:rPr>
          <w:rFonts w:ascii="Times New Roman" w:eastAsia="Calibri" w:hAnsi="Times New Roman" w:cs="Times New Roman"/>
          <w:sz w:val="24"/>
          <w:szCs w:val="24"/>
        </w:rPr>
        <w:t>ных документов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Выдача направления на зачисление в дошкольное 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38EC" w:rsidRDefault="00CA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Подготовка отказа по существу заявления с обоснованием причин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38EC" w:rsidRDefault="00CA4A63">
      <w:pPr>
        <w:pStyle w:val="ConsNormal"/>
        <w:tabs>
          <w:tab w:val="left" w:pos="1260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Направление заявителю мотивированного ответа об отказе в зачислении в дошкольное обра</w:t>
      </w:r>
      <w:r>
        <w:rPr>
          <w:rFonts w:ascii="Times New Roman" w:hAnsi="Times New Roman" w:cs="Times New Roman"/>
          <w:sz w:val="24"/>
          <w:szCs w:val="24"/>
        </w:rPr>
        <w:t>зовательное учреждение.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Последовательность действий при выполнении административных процедур отражена в блок-схеме (Приложение № 4). Описание каждой административной процедуры, в том числе содержание каждого административного действия, входящего в состав а</w:t>
      </w:r>
      <w:r>
        <w:rPr>
          <w:rFonts w:ascii="Times New Roman" w:hAnsi="Times New Roman" w:cs="Times New Roman"/>
          <w:sz w:val="24"/>
          <w:szCs w:val="24"/>
        </w:rPr>
        <w:t>дминистративной процедуры, продолжительность и (или) максимальный срок его выполнения, критерии принятия решений; результат административной процедуры и порядок передачи результата, который может совпадать с основанием для начала выполнения  следующей адми</w:t>
      </w:r>
      <w:r>
        <w:rPr>
          <w:rFonts w:ascii="Times New Roman" w:hAnsi="Times New Roman" w:cs="Times New Roman"/>
          <w:sz w:val="24"/>
          <w:szCs w:val="24"/>
        </w:rPr>
        <w:t>нистративной процедуры; сведения о должностном лице, ответственном за выполнение каждого административного действия, входящего в состав административной процедуры приведено в Приложении № 5.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18. Особенности предоставления муниципальной услуги в электронной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форме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18.1. Предоставление муниципальной услуги может осуществляться в электронной форме, в том числе с использованием единого портала.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18.2.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Получение заявления и прилагаемых к нему документов подтверждается управлением образования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путем направления заяв</w:t>
      </w:r>
      <w:r>
        <w:rPr>
          <w:rFonts w:ascii="Times New Roman" w:hAnsi="Times New Roman" w:cs="Times New Roman"/>
          <w:sz w:val="24"/>
          <w:szCs w:val="24"/>
        </w:rPr>
        <w:t>ителю уведомления, подписанного усиленной квалификационной подписью  начальника управления образования,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содержащего входящий регистрационный номер заявления, дату получения уполномоченным органом указанного заявления и прилагаемых к нему документов, а такж</w:t>
      </w:r>
      <w:r>
        <w:rPr>
          <w:rFonts w:ascii="Times New Roman" w:hAnsi="Times New Roman" w:cs="Times New Roman"/>
          <w:sz w:val="24"/>
          <w:szCs w:val="24"/>
        </w:rPr>
        <w:t>е  перечень наименований файлов, предоставленных в форме электронных документов, с указанием их объема (далее - уведомление о получении заявления).</w:t>
      </w:r>
      <w:proofErr w:type="gramEnd"/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 Особенности предоставления муниципальной услуги в МФЦ</w:t>
      </w:r>
    </w:p>
    <w:p w:rsidR="001E38EC" w:rsidRDefault="00CA4A63">
      <w:pPr>
        <w:pStyle w:val="af2"/>
        <w:widowControl w:val="0"/>
        <w:numPr>
          <w:ilvl w:val="1"/>
          <w:numId w:val="16"/>
        </w:numPr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заключенным соглашением о </w:t>
      </w:r>
      <w:r>
        <w:rPr>
          <w:rFonts w:ascii="Times New Roman" w:hAnsi="Times New Roman"/>
          <w:sz w:val="24"/>
          <w:szCs w:val="24"/>
        </w:rPr>
        <w:t>взаимодействии между уполномоченным МФЦ (далее – УМФЦ) и уполномоченным органом, об организации предоставления муниципальной услуги, МФЦ осуществляет следующие административные процедуры:</w:t>
      </w:r>
    </w:p>
    <w:p w:rsidR="001E38EC" w:rsidRDefault="00CA4A63">
      <w:pPr>
        <w:pStyle w:val="af2"/>
        <w:numPr>
          <w:ilvl w:val="0"/>
          <w:numId w:val="15"/>
        </w:numPr>
        <w:spacing w:after="0" w:line="360" w:lineRule="auto"/>
        <w:ind w:left="113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Информирование (консультация) по порядку предоставления муниципально</w:t>
      </w:r>
      <w:r>
        <w:rPr>
          <w:rFonts w:ascii="Times New Roman" w:hAnsi="Times New Roman"/>
          <w:sz w:val="24"/>
          <w:szCs w:val="24"/>
        </w:rPr>
        <w:t>й услуги;</w:t>
      </w:r>
    </w:p>
    <w:p w:rsidR="001E38EC" w:rsidRDefault="00CA4A63">
      <w:pPr>
        <w:pStyle w:val="af2"/>
        <w:widowControl w:val="0"/>
        <w:numPr>
          <w:ilvl w:val="0"/>
          <w:numId w:val="15"/>
        </w:numPr>
        <w:spacing w:after="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Прием и регистрация запроса и документов от заявителя для получения муниципальной услуги;</w:t>
      </w:r>
    </w:p>
    <w:p w:rsidR="001E38EC" w:rsidRDefault="00CA4A63">
      <w:pPr>
        <w:pStyle w:val="af2"/>
        <w:numPr>
          <w:ilvl w:val="0"/>
          <w:numId w:val="15"/>
        </w:numPr>
        <w:spacing w:after="0" w:line="36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Составление и выдача заявителям документов на бумажном носителе, подтверждающих содержание электронных документов, направленных в МФЦ по результатам </w:t>
      </w:r>
      <w:r>
        <w:rPr>
          <w:rFonts w:ascii="Times New Roman" w:hAnsi="Times New Roman"/>
          <w:sz w:val="24"/>
          <w:szCs w:val="24"/>
        </w:rPr>
        <w:t>предоставления муниципальной услуги.</w:t>
      </w:r>
    </w:p>
    <w:p w:rsidR="001E38EC" w:rsidRDefault="00CA4A63">
      <w:pPr>
        <w:pStyle w:val="af2"/>
        <w:numPr>
          <w:ilvl w:val="1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Осуществление административной процедуры «Информирование (консультация) по порядку предоставления муниципальной услуги». </w:t>
      </w:r>
    </w:p>
    <w:p w:rsidR="001E38EC" w:rsidRDefault="00CA4A63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19.2.1. Административную процедуру «Информирование (консультация) по порядку предоставлен</w:t>
      </w:r>
      <w:r>
        <w:rPr>
          <w:rFonts w:ascii="Times New Roman" w:hAnsi="Times New Roman"/>
          <w:sz w:val="24"/>
          <w:szCs w:val="24"/>
        </w:rPr>
        <w:t>ия муниципальной услуги»  осуществляет  специалист МФЦ. Специалист МФЦ обеспечивает информационную поддержку заявителей при личном обращении заявителя в МФЦ, в организации, привлекаемых к реализации функций МФЦ (далее – привлекаемые организации)  или при о</w:t>
      </w:r>
      <w:r>
        <w:rPr>
          <w:rFonts w:ascii="Times New Roman" w:hAnsi="Times New Roman"/>
          <w:sz w:val="24"/>
          <w:szCs w:val="24"/>
        </w:rPr>
        <w:t>бращении в центр телефонного обслуживания УМФЦ по следующим вопросам:</w:t>
      </w:r>
    </w:p>
    <w:p w:rsidR="001E38EC" w:rsidRDefault="00CA4A63">
      <w:pPr>
        <w:pStyle w:val="af2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предоставления муниципальной услуги;</w:t>
      </w:r>
    </w:p>
    <w:p w:rsidR="001E38EC" w:rsidRDefault="00CA4A63">
      <w:pPr>
        <w:pStyle w:val="af2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информацию о дополнительных (сопутствующих) услугах, а также об услугах, необходимых и обязательных для предоставления муниципальной услуги, раз</w:t>
      </w:r>
      <w:r>
        <w:rPr>
          <w:rFonts w:ascii="Times New Roman" w:hAnsi="Times New Roman"/>
          <w:sz w:val="24"/>
          <w:szCs w:val="24"/>
        </w:rPr>
        <w:t>мерах и порядке их оплаты;</w:t>
      </w:r>
    </w:p>
    <w:p w:rsidR="001E38EC" w:rsidRDefault="00CA4A63">
      <w:pPr>
        <w:pStyle w:val="af2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порядок обжалования действий (бездействия), а также решений органов, предоставляющих муниципальную услугу, муниципальных служащих, МФЦ, работников МФЦ;</w:t>
      </w:r>
    </w:p>
    <w:p w:rsidR="001E38EC" w:rsidRDefault="00CA4A63">
      <w:pPr>
        <w:pStyle w:val="af2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информацию о предусмотренной законодательством Российской Федерации ответстве</w:t>
      </w:r>
      <w:r>
        <w:rPr>
          <w:rFonts w:ascii="Times New Roman" w:hAnsi="Times New Roman"/>
          <w:sz w:val="24"/>
          <w:szCs w:val="24"/>
        </w:rPr>
        <w:t>нности должностных лиц органов, предоставляющих муниципальную услугу, работников МФЦ, работников привлекаемых организаций, за нарушение порядка предоставления муниципальной услуги;</w:t>
      </w:r>
    </w:p>
    <w:p w:rsidR="001E38EC" w:rsidRDefault="00CA4A63">
      <w:pPr>
        <w:pStyle w:val="af2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информацию о порядке возмещения вреда, причиненного заявителю в результате </w:t>
      </w:r>
      <w:r>
        <w:rPr>
          <w:rFonts w:ascii="Times New Roman" w:hAnsi="Times New Roman"/>
          <w:sz w:val="24"/>
          <w:szCs w:val="24"/>
        </w:rPr>
        <w:t>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1E38EC" w:rsidRDefault="00CA4A63">
      <w:pPr>
        <w:pStyle w:val="af2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режим работы и адреса иных МФЦ и привлекаемых организаций, нахо</w:t>
      </w:r>
      <w:r>
        <w:rPr>
          <w:rFonts w:ascii="Times New Roman" w:hAnsi="Times New Roman"/>
          <w:sz w:val="24"/>
          <w:szCs w:val="24"/>
        </w:rPr>
        <w:t>дящихся на территории субъекта Российской Федерации;</w:t>
      </w:r>
    </w:p>
    <w:p w:rsidR="001E38EC" w:rsidRDefault="00CA4A63">
      <w:pPr>
        <w:pStyle w:val="af2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иную информацию, необходимую для получения муниципальной услуги, за исключением вопросов, предполагающим правовую экспертизу пакета документов или правовую оценку обращения.</w:t>
      </w:r>
    </w:p>
    <w:p w:rsidR="001E38EC" w:rsidRDefault="00CA4A63">
      <w:pPr>
        <w:pStyle w:val="af2"/>
        <w:numPr>
          <w:ilvl w:val="1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Осуществление административно</w:t>
      </w:r>
      <w:r>
        <w:rPr>
          <w:rFonts w:ascii="Times New Roman" w:hAnsi="Times New Roman"/>
          <w:sz w:val="24"/>
          <w:szCs w:val="24"/>
        </w:rPr>
        <w:t>й процедуры «Прием и регистрация запроса и документов».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19.3.1. Административную процедуру «Прием и регистрация запроса и документов» осуществляет  специалист МФЦ, ответственный за прием и регистрацию запроса и документов (далее – специалист приема МФЦ).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9.3.2. При личном обращении заявителя за предоставлением муниципальной услуги, специалист приема МФЦ, принимающий заявление и необходимые документы, должен удостовериться в личности заявителя (представителя заявителя).</w:t>
      </w:r>
      <w:r>
        <w:rPr>
          <w:rFonts w:ascii="Times New Roman" w:hAnsi="Times New Roman"/>
          <w:sz w:val="24"/>
          <w:szCs w:val="24"/>
        </w:rPr>
        <w:tab/>
        <w:t>Специалист приема МФЦ, проверяет доку</w:t>
      </w:r>
      <w:r>
        <w:rPr>
          <w:rFonts w:ascii="Times New Roman" w:hAnsi="Times New Roman"/>
          <w:sz w:val="24"/>
          <w:szCs w:val="24"/>
        </w:rPr>
        <w:t>менты, предоставленные заявителем, на полноту и соответствие требованиям, установленным настоящим административным регламентом:</w:t>
      </w:r>
    </w:p>
    <w:p w:rsidR="001E38EC" w:rsidRDefault="00CA4A63">
      <w:pPr>
        <w:pStyle w:val="af2"/>
        <w:numPr>
          <w:ilvl w:val="0"/>
          <w:numId w:val="14"/>
        </w:numPr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наличия оснований для отказа в приеме документов, определенных в пункте 10 настоящего административного регламента, уве</w:t>
      </w:r>
      <w:r>
        <w:rPr>
          <w:rFonts w:ascii="Times New Roman" w:hAnsi="Times New Roman"/>
          <w:sz w:val="24"/>
          <w:szCs w:val="24"/>
        </w:rPr>
        <w:t>домляет заявителя о возможности получения отказа в предоставлении муниципальной услуги.</w:t>
      </w:r>
    </w:p>
    <w:p w:rsidR="001E38EC" w:rsidRDefault="00CA4A63">
      <w:pPr>
        <w:pStyle w:val="af2"/>
        <w:numPr>
          <w:ilvl w:val="0"/>
          <w:numId w:val="14"/>
        </w:numPr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gramEnd"/>
      <w:r>
        <w:rPr>
          <w:rFonts w:ascii="Times New Roman" w:hAnsi="Times New Roman"/>
          <w:sz w:val="24"/>
          <w:szCs w:val="24"/>
        </w:rPr>
        <w:t>сли заявитель настаивает на приеме документов, специалист приема МФЦ делает в расписке отметку «принято по требованию».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19.3.3. Специалист приема МФЦ создает и </w:t>
      </w:r>
      <w:r>
        <w:rPr>
          <w:rFonts w:ascii="Times New Roman" w:hAnsi="Times New Roman"/>
          <w:sz w:val="24"/>
          <w:szCs w:val="24"/>
        </w:rPr>
        <w:t xml:space="preserve">регистрирует обращение в электронном виде с использованием автоматизированной информационной системы МФЦ (далее – АИС МФЦ). </w:t>
      </w:r>
      <w:proofErr w:type="gramStart"/>
      <w:r>
        <w:rPr>
          <w:rFonts w:ascii="Times New Roman" w:hAnsi="Times New Roman"/>
          <w:sz w:val="24"/>
          <w:szCs w:val="24"/>
        </w:rPr>
        <w:t>Специалист приема МФЦ формирует и распечатывает 1 (один) экземпляр заявления, в случае отсутствия такого у заявителя, в соответствии</w:t>
      </w:r>
      <w:r>
        <w:rPr>
          <w:rFonts w:ascii="Times New Roman" w:hAnsi="Times New Roman"/>
          <w:sz w:val="24"/>
          <w:szCs w:val="24"/>
        </w:rPr>
        <w:t xml:space="preserve"> с требованиями </w:t>
      </w:r>
      <w:r>
        <w:rPr>
          <w:rFonts w:ascii="Times New Roman" w:hAnsi="Times New Roman"/>
          <w:sz w:val="24"/>
          <w:szCs w:val="24"/>
        </w:rPr>
        <w:lastRenderedPageBreak/>
        <w:t>настоящего административного регламента, содержащего, в том числе, отметку (штамп) с указанием наименования МФЦ, где оно было принято, даты регистрации в АИС МФЦ, своей должности, ФИО,  и предлагает заявителю самостоятельно проверить информ</w:t>
      </w:r>
      <w:r>
        <w:rPr>
          <w:rFonts w:ascii="Times New Roman" w:hAnsi="Times New Roman"/>
          <w:sz w:val="24"/>
          <w:szCs w:val="24"/>
        </w:rPr>
        <w:t>ацию, указанную в заявлении, и расписаться.</w:t>
      </w:r>
      <w:proofErr w:type="gramEnd"/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19.3.4. </w:t>
      </w:r>
      <w:proofErr w:type="gramStart"/>
      <w:r>
        <w:rPr>
          <w:rFonts w:ascii="Times New Roman" w:hAnsi="Times New Roman"/>
          <w:sz w:val="24"/>
          <w:szCs w:val="24"/>
        </w:rPr>
        <w:t>Специалист приема МФЦ формирует и распечатывает 1 (один) экземпляр расписки о приеме документов, содержащей перечень представленных заявителем документов, с указанием формы их предоставления (оригинал или</w:t>
      </w:r>
      <w:r>
        <w:rPr>
          <w:rFonts w:ascii="Times New Roman" w:hAnsi="Times New Roman"/>
          <w:sz w:val="24"/>
          <w:szCs w:val="24"/>
        </w:rPr>
        <w:t xml:space="preserve"> копия), количества экземпляров и даты их представления,   подписывает, предлагает заявителю самостоятельно проверить информацию, указанную в расписке и расписаться, после чего создает электронные образы подписанного заявления, представленных заявителем до</w:t>
      </w:r>
      <w:r>
        <w:rPr>
          <w:rFonts w:ascii="Times New Roman" w:hAnsi="Times New Roman"/>
          <w:sz w:val="24"/>
          <w:szCs w:val="24"/>
        </w:rPr>
        <w:t>кументов (сканирует документы в форме, которой они были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предоставлены заявителем в соответствии с требованиями административных регламентов) и расписки, подписанной заявителем.</w:t>
      </w:r>
      <w:proofErr w:type="gramEnd"/>
      <w:r>
        <w:rPr>
          <w:rFonts w:ascii="Times New Roman" w:hAnsi="Times New Roman"/>
          <w:sz w:val="24"/>
          <w:szCs w:val="24"/>
        </w:rPr>
        <w:t xml:space="preserve"> Заявление, документы, представленные заявителем, и расписка после сканирования </w:t>
      </w:r>
      <w:r>
        <w:rPr>
          <w:rFonts w:ascii="Times New Roman" w:hAnsi="Times New Roman"/>
          <w:sz w:val="24"/>
          <w:szCs w:val="24"/>
        </w:rPr>
        <w:t>возвращаются заявителю.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19.3.5. Принятые у заявителя документы, заявление и расписка передаются в электронном виде в уполномоченный орган по защищенным каналам связи.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19.4.  Осуществление административной процедуры «Составление и выдача заявителям документ</w:t>
      </w:r>
      <w:r>
        <w:rPr>
          <w:rFonts w:ascii="Times New Roman" w:hAnsi="Times New Roman"/>
          <w:sz w:val="24"/>
          <w:szCs w:val="24"/>
        </w:rPr>
        <w:t>ов на бумажном носителе, подтверждающих содержание электронных документов, направленных в МФЦ по результатам предоставления муниципальной услуги»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19.4.1. Административную процедуру «Составление и выдача заявителям документов на бумажном носителе, подтвержд</w:t>
      </w:r>
      <w:r>
        <w:rPr>
          <w:rFonts w:ascii="Times New Roman" w:hAnsi="Times New Roman"/>
          <w:sz w:val="24"/>
          <w:szCs w:val="24"/>
        </w:rPr>
        <w:t xml:space="preserve">ающих содержание электронных документов, направленных в МФЦ по результатам предоставления муниципальной услуги» осуществляет  специалист МФЦ, ответственный за выдачу результата предоставления муниципальной услуги (далее – уполномоченный специалист МФЦ). 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9.4.2. При личном обращении заявителя за получением результата муниципальной услуги, уполномоченный специалист МФЦ,  должен удостовериться в личности заявителя (представителя заявителя).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19.4.3. Уполномоченный специалист МФЦ, осуществляет составление, заве</w:t>
      </w:r>
      <w:r>
        <w:rPr>
          <w:rFonts w:ascii="Times New Roman" w:hAnsi="Times New Roman"/>
          <w:sz w:val="24"/>
          <w:szCs w:val="24"/>
        </w:rPr>
        <w:t>рение и выдачу документов на бумажных носителях, подтверждающих содержание электронных документов, при этом уполномоченный специалист МФЦ при подготовке экземпляра электронного документа на бумажном носителе, направленного по результатам предоставления мун</w:t>
      </w:r>
      <w:r>
        <w:rPr>
          <w:rFonts w:ascii="Times New Roman" w:hAnsi="Times New Roman"/>
          <w:sz w:val="24"/>
          <w:szCs w:val="24"/>
        </w:rPr>
        <w:t>иципальной услуги,  обеспечивает:</w:t>
      </w:r>
    </w:p>
    <w:p w:rsidR="001E38EC" w:rsidRDefault="00CA4A63">
      <w:pPr>
        <w:pStyle w:val="af2"/>
        <w:numPr>
          <w:ilvl w:val="0"/>
          <w:numId w:val="18"/>
        </w:numPr>
        <w:spacing w:after="0" w:line="36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проверку действительности электронной подписи должностного лица уполномоченного органа, подписавшего электронный документ, полученный МФЦ по результатам предоставления муниципальной услуги;</w:t>
      </w:r>
      <w:proofErr w:type="gramEnd"/>
    </w:p>
    <w:p w:rsidR="001E38EC" w:rsidRDefault="00CA4A63">
      <w:pPr>
        <w:pStyle w:val="af2"/>
        <w:numPr>
          <w:ilvl w:val="0"/>
          <w:numId w:val="18"/>
        </w:numPr>
        <w:spacing w:after="0" w:line="36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изготовление, </w:t>
      </w:r>
      <w:proofErr w:type="gramStart"/>
      <w:r>
        <w:rPr>
          <w:rFonts w:ascii="Times New Roman" w:hAnsi="Times New Roman"/>
          <w:sz w:val="24"/>
          <w:szCs w:val="24"/>
        </w:rPr>
        <w:t>заверение экземпля</w:t>
      </w:r>
      <w:r>
        <w:rPr>
          <w:rFonts w:ascii="Times New Roman" w:hAnsi="Times New Roman"/>
          <w:sz w:val="24"/>
          <w:szCs w:val="24"/>
        </w:rPr>
        <w:t>ра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  </w:t>
      </w:r>
    </w:p>
    <w:p w:rsidR="001E38EC" w:rsidRDefault="00CA4A63">
      <w:pPr>
        <w:pStyle w:val="af2"/>
        <w:numPr>
          <w:ilvl w:val="0"/>
          <w:numId w:val="18"/>
        </w:numPr>
        <w:spacing w:after="0" w:line="36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выдачи экземпляров электро</w:t>
      </w:r>
      <w:r>
        <w:rPr>
          <w:rFonts w:ascii="Times New Roman" w:hAnsi="Times New Roman"/>
          <w:sz w:val="24"/>
          <w:szCs w:val="24"/>
        </w:rPr>
        <w:t>нных документов на бумажном носителе.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19.4.4. Уполномоченный специалист МФЦ, передает документы, являющиеся результатом предоставления муниципальной услуги, заявителю (или его представителю) и предлагает заявителю ознакомиться с ними. 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19.5. </w:t>
      </w:r>
      <w:proofErr w:type="gramStart"/>
      <w:r>
        <w:rPr>
          <w:rFonts w:ascii="Times New Roman" w:hAnsi="Times New Roman"/>
          <w:sz w:val="24"/>
          <w:szCs w:val="24"/>
        </w:rPr>
        <w:t>В соответствии</w:t>
      </w:r>
      <w:r>
        <w:rPr>
          <w:rFonts w:ascii="Times New Roman" w:hAnsi="Times New Roman"/>
          <w:sz w:val="24"/>
          <w:szCs w:val="24"/>
        </w:rPr>
        <w:t xml:space="preserve"> с заключенным соглашением о взаимодействии между УМФЦ и уполномоченным органом, и если иное не предусмотрено федеральным законом, на МФЦ может быть возложена функция по обработке информации из информационных систем уполномоченного органа, и составление и </w:t>
      </w:r>
      <w:r>
        <w:rPr>
          <w:rFonts w:ascii="Times New Roman" w:hAnsi="Times New Roman"/>
          <w:sz w:val="24"/>
          <w:szCs w:val="24"/>
        </w:rPr>
        <w:t>заверение выписок полученных из информационных систем уполномоченного органа, том числе с использованием информационно-технологической и коммуникационной инфраструктуры, и выдачу заявителям на основании такой информации документов</w:t>
      </w:r>
      <w:proofErr w:type="gramEnd"/>
      <w:r>
        <w:rPr>
          <w:rFonts w:ascii="Times New Roman" w:hAnsi="Times New Roman"/>
          <w:sz w:val="24"/>
          <w:szCs w:val="24"/>
        </w:rPr>
        <w:t>, включая составление на б</w:t>
      </w:r>
      <w:r>
        <w:rPr>
          <w:rFonts w:ascii="Times New Roman" w:hAnsi="Times New Roman"/>
          <w:sz w:val="24"/>
          <w:szCs w:val="24"/>
        </w:rPr>
        <w:t xml:space="preserve">умажном носителе и </w:t>
      </w:r>
      <w:proofErr w:type="gramStart"/>
      <w:r>
        <w:rPr>
          <w:rFonts w:ascii="Times New Roman" w:hAnsi="Times New Roman"/>
          <w:sz w:val="24"/>
          <w:szCs w:val="24"/>
        </w:rPr>
        <w:t>заверение выписок</w:t>
      </w:r>
      <w:proofErr w:type="gramEnd"/>
      <w:r>
        <w:rPr>
          <w:rFonts w:ascii="Times New Roman" w:hAnsi="Times New Roman"/>
          <w:sz w:val="24"/>
          <w:szCs w:val="24"/>
        </w:rPr>
        <w:t xml:space="preserve"> из указанных информационных систем, в соответствии с требованиями, установленными Правительством Российской Федерации. И если иное не предусмотрено правилами организации деятельности многофункциональных центров, утвержд</w:t>
      </w:r>
      <w:r>
        <w:rPr>
          <w:rFonts w:ascii="Times New Roman" w:hAnsi="Times New Roman"/>
          <w:sz w:val="24"/>
          <w:szCs w:val="24"/>
        </w:rPr>
        <w:t>аемыми Правительством Российской Федерации, составленные на бумажном носителе и заверенные МФЦ выписки из информационных систем органов, предоставляющих муниципальные услуги, приравниваются к выпискам из информационных систем на бумажном носителе, составле</w:t>
      </w:r>
      <w:r>
        <w:rPr>
          <w:rFonts w:ascii="Times New Roman" w:hAnsi="Times New Roman"/>
          <w:sz w:val="24"/>
          <w:szCs w:val="24"/>
        </w:rPr>
        <w:t>нным самим органом, предоставляющим муниципальные услуги.</w:t>
      </w:r>
    </w:p>
    <w:p w:rsidR="001E38EC" w:rsidRDefault="00CA4A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19.6.  </w:t>
      </w:r>
      <w:proofErr w:type="gramStart"/>
      <w:r>
        <w:rPr>
          <w:rFonts w:ascii="Times New Roman" w:hAnsi="Times New Roman"/>
          <w:sz w:val="24"/>
          <w:szCs w:val="24"/>
        </w:rPr>
        <w:t>В соответствии с муниципальными правовыми актами для муниципальной услуги и соглашением о взаимодействии на МФЦ может быть возложена функция по предоставлению муниципальной услуги в полном об</w:t>
      </w:r>
      <w:r>
        <w:rPr>
          <w:rFonts w:ascii="Times New Roman" w:hAnsi="Times New Roman"/>
          <w:sz w:val="24"/>
          <w:szCs w:val="24"/>
        </w:rPr>
        <w:t>ъеме, включая принятие решения о предоставлении муниципальной услуги или об отказе в ее предоставлении, составление и подписание соответствующих документов по результатам предоставления такой муниципальной услуги либо совершение надписей или иных юридическ</w:t>
      </w:r>
      <w:r>
        <w:rPr>
          <w:rFonts w:ascii="Times New Roman" w:hAnsi="Times New Roman"/>
          <w:sz w:val="24"/>
          <w:szCs w:val="24"/>
        </w:rPr>
        <w:t>и значимых действий, являющихся результатом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предоставления муниципальной услуги.</w:t>
      </w:r>
    </w:p>
    <w:p w:rsidR="001E38EC" w:rsidRDefault="001E38E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38EC" w:rsidRDefault="00CA4A63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IV. ФОРМЫ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РЕГЛАМЕНТА</w:t>
      </w:r>
    </w:p>
    <w:p w:rsidR="001E38EC" w:rsidRDefault="001E38E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38EC" w:rsidRDefault="00CA4A63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Порядок осуществления текущего </w:t>
      </w:r>
      <w:proofErr w:type="gramStart"/>
      <w:r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исполнением настоящего Регламента</w:t>
      </w:r>
    </w:p>
    <w:p w:rsidR="001E38EC" w:rsidRDefault="00CA4A63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20.1  Текущий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соблюдением последовательности действий, определенных административными процедурами, принятием решений специалистами и должностными лицами по исполнению настоящего Регламента осуществляет начальник управления образования.</w:t>
      </w:r>
    </w:p>
    <w:p w:rsidR="001E38EC" w:rsidRDefault="00CA4A63">
      <w:pPr>
        <w:pStyle w:val="p9"/>
        <w:tabs>
          <w:tab w:val="left" w:pos="993"/>
          <w:tab w:val="left" w:pos="1701"/>
        </w:tabs>
        <w:spacing w:beforeAutospacing="0" w:after="0" w:afterAutospacing="0" w:line="360" w:lineRule="auto"/>
        <w:ind w:firstLine="709"/>
        <w:jc w:val="both"/>
        <w:rPr>
          <w:color w:val="000000"/>
          <w:kern w:val="2"/>
          <w:lang w:eastAsia="ar-SA"/>
        </w:rPr>
      </w:pPr>
      <w:r>
        <w:rPr>
          <w:color w:val="000000"/>
          <w:kern w:val="2"/>
          <w:lang w:eastAsia="ar-SA"/>
        </w:rPr>
        <w:t xml:space="preserve">Текущий </w:t>
      </w:r>
      <w:proofErr w:type="gramStart"/>
      <w:r>
        <w:rPr>
          <w:color w:val="000000"/>
          <w:kern w:val="2"/>
          <w:lang w:eastAsia="ar-SA"/>
        </w:rPr>
        <w:t>контроль за</w:t>
      </w:r>
      <w:proofErr w:type="gramEnd"/>
      <w:r>
        <w:rPr>
          <w:color w:val="000000"/>
          <w:kern w:val="2"/>
          <w:lang w:eastAsia="ar-SA"/>
        </w:rPr>
        <w:t xml:space="preserve"> соблюдением </w:t>
      </w:r>
      <w:r>
        <w:rPr>
          <w:color w:val="000000"/>
          <w:kern w:val="2"/>
          <w:lang w:eastAsia="ar-SA"/>
        </w:rPr>
        <w:t>последовательности действий, определённых административными процедурами, специалистом Отдела МФЦ (в случае подачи заявления через Отдел МФЦ), осуществляется руководителем Отдела МФЦ.</w:t>
      </w:r>
    </w:p>
    <w:p w:rsidR="001E38EC" w:rsidRDefault="00CA4A63">
      <w:pPr>
        <w:pStyle w:val="p9"/>
        <w:tabs>
          <w:tab w:val="left" w:pos="993"/>
          <w:tab w:val="left" w:pos="1701"/>
        </w:tabs>
        <w:spacing w:beforeAutospacing="0" w:after="0" w:afterAutospacing="0" w:line="360" w:lineRule="auto"/>
        <w:ind w:firstLine="709"/>
        <w:jc w:val="both"/>
      </w:pPr>
      <w:r>
        <w:t xml:space="preserve">20.2. </w:t>
      </w:r>
      <w:r>
        <w:rPr>
          <w:rStyle w:val="s2"/>
          <w:rFonts w:eastAsia="Calibri"/>
        </w:rPr>
        <w:t>Текущий контроль осуществляется путём проведения проверок соблюдени</w:t>
      </w:r>
      <w:r>
        <w:rPr>
          <w:rStyle w:val="s2"/>
          <w:rFonts w:eastAsia="Calibri"/>
        </w:rPr>
        <w:t xml:space="preserve">я и исполнения специалистами и </w:t>
      </w:r>
      <w:r>
        <w:t>должностными лицами</w:t>
      </w:r>
      <w:r>
        <w:rPr>
          <w:rStyle w:val="s2"/>
          <w:rFonts w:eastAsia="Calibri"/>
        </w:rPr>
        <w:t xml:space="preserve"> положений Регламента.</w:t>
      </w:r>
    </w:p>
    <w:p w:rsidR="001E38EC" w:rsidRDefault="00CA4A63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полноты и качества предоставления муниципальной услуги, осуществляемый начальником управления образования, включает в себя проведение проверок, выявление и устранение нарушен</w:t>
      </w:r>
      <w:r>
        <w:rPr>
          <w:rFonts w:ascii="Times New Roman" w:hAnsi="Times New Roman"/>
          <w:sz w:val="24"/>
          <w:szCs w:val="24"/>
        </w:rPr>
        <w:t>ий прав заявителей, рассмотрение ответов специалистов и должностных лиц управления образования на жалобы заявителей.</w:t>
      </w:r>
    </w:p>
    <w:p w:rsidR="001E38EC" w:rsidRDefault="00CA4A63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20.3. Проверки могут быть плановыми (осуществляться на основании годовых планов работы) и внеплановыми (по конкретному обращению заявителя)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E38EC" w:rsidRDefault="00CA4A63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проверок является качество и доступность муниципальной услуги (соблюдение сроков предоставления, условий ожидания приема, порядка информирования о муниципальной услуге, обоснованность отказов в предоставлении муниципальной услуги, отсутствие и</w:t>
      </w:r>
      <w:r>
        <w:rPr>
          <w:rFonts w:ascii="Times New Roman" w:hAnsi="Times New Roman"/>
          <w:sz w:val="24"/>
          <w:szCs w:val="24"/>
        </w:rPr>
        <w:t>збыточных административных действий).</w:t>
      </w:r>
    </w:p>
    <w:p w:rsidR="001E38EC" w:rsidRDefault="00CA4A63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20.4. Персональная ответственность должностных лиц и специалистов закрепляется в их должностных инструкциях в соответствии с требованиями законодательства Российской Федерации.</w:t>
      </w:r>
    </w:p>
    <w:p w:rsidR="001E38EC" w:rsidRDefault="00CA4A63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outlineLvl w:val="1"/>
        <w:rPr>
          <w:rStyle w:val="s2"/>
        </w:rPr>
      </w:pPr>
      <w:r>
        <w:rPr>
          <w:rStyle w:val="s2"/>
          <w:sz w:val="24"/>
          <w:szCs w:val="24"/>
        </w:rPr>
        <w:t>20.5. По результатам проверок лица, допус</w:t>
      </w:r>
      <w:r>
        <w:rPr>
          <w:rStyle w:val="s2"/>
          <w:sz w:val="24"/>
          <w:szCs w:val="24"/>
        </w:rPr>
        <w:t>тившие нарушение настоящего Регламента, привлекаются к дисциплинарной ответственности в соответствии с Трудовым кодексом Российской Федерации.</w:t>
      </w:r>
    </w:p>
    <w:p w:rsidR="001E38EC" w:rsidRDefault="00CA4A63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outlineLvl w:val="1"/>
        <w:rPr>
          <w:rStyle w:val="s2"/>
          <w:sz w:val="24"/>
          <w:szCs w:val="24"/>
        </w:rPr>
      </w:pPr>
      <w:r>
        <w:rPr>
          <w:rStyle w:val="s2"/>
          <w:sz w:val="24"/>
          <w:szCs w:val="24"/>
        </w:rPr>
        <w:t>20.6. За неправомерные решения (действия, бездействие), принимаемые (осуществляемые) в ходе предоставления муници</w:t>
      </w:r>
      <w:r>
        <w:rPr>
          <w:rStyle w:val="s2"/>
          <w:sz w:val="24"/>
          <w:szCs w:val="24"/>
        </w:rPr>
        <w:t>пальной услуги, являющиеся административными правонарушениями или преступлениями, виновные лица привлекаются к административной или уголовной ответственности в соответствии с законодательством Российской Федерации.</w:t>
      </w:r>
    </w:p>
    <w:p w:rsidR="001E38EC" w:rsidRDefault="00CA4A63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outlineLvl w:val="1"/>
        <w:rPr>
          <w:rStyle w:val="s2"/>
          <w:sz w:val="24"/>
          <w:szCs w:val="24"/>
        </w:rPr>
      </w:pPr>
      <w:r>
        <w:rPr>
          <w:rStyle w:val="s2"/>
          <w:sz w:val="24"/>
          <w:szCs w:val="24"/>
        </w:rPr>
        <w:t>20.7. Заявители вправе обжаловать решения</w:t>
      </w:r>
      <w:r>
        <w:rPr>
          <w:rStyle w:val="s2"/>
          <w:sz w:val="24"/>
          <w:szCs w:val="24"/>
        </w:rPr>
        <w:t xml:space="preserve"> (действия, бездействие), принимаемые (осуществляемые) в ходе предоставления муниципальной услуги, в порядке, установленном разделом </w:t>
      </w:r>
      <w:r>
        <w:rPr>
          <w:rStyle w:val="s2"/>
          <w:sz w:val="24"/>
          <w:szCs w:val="24"/>
          <w:lang w:val="en-US"/>
        </w:rPr>
        <w:t>V</w:t>
      </w:r>
      <w:r>
        <w:rPr>
          <w:rStyle w:val="s2"/>
          <w:sz w:val="24"/>
          <w:szCs w:val="24"/>
        </w:rPr>
        <w:t xml:space="preserve"> Регламента.</w:t>
      </w:r>
    </w:p>
    <w:p w:rsidR="001E38EC" w:rsidRDefault="001E38EC">
      <w:pPr>
        <w:tabs>
          <w:tab w:val="left" w:pos="993"/>
          <w:tab w:val="left" w:pos="1701"/>
        </w:tabs>
        <w:spacing w:after="0" w:line="360" w:lineRule="auto"/>
        <w:ind w:firstLine="709"/>
        <w:jc w:val="both"/>
        <w:outlineLvl w:val="1"/>
        <w:rPr>
          <w:rStyle w:val="s2"/>
          <w:sz w:val="24"/>
          <w:szCs w:val="24"/>
        </w:rPr>
      </w:pPr>
    </w:p>
    <w:p w:rsidR="001E38EC" w:rsidRDefault="00CA4A63">
      <w:pPr>
        <w:ind w:firstLine="540"/>
        <w:jc w:val="center"/>
        <w:outlineLvl w:val="0"/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.  ДОСУДЕБНЫЙ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(ВНЕСУДЕБНЫЙ) ПОРЯДОК ОБЖАЛОВАНИЯ РЕШЕНИЙ И ДЕЙСТВИЙ (БЕЗДЕЙСТВИЯ) ОРГАНА, ДОЛЖНОСТНЫХ ЛИЦ ОР</w:t>
      </w:r>
      <w:r>
        <w:rPr>
          <w:rFonts w:ascii="Times New Roman" w:hAnsi="Times New Roman" w:cs="Times New Roman"/>
          <w:sz w:val="24"/>
          <w:szCs w:val="24"/>
        </w:rPr>
        <w:t>ГАНА ЛИБО МУНИЦИПАЛЬНЫХ СЛУЖАЩИХ, ДОЛЖНОСТНЫХ ЛИЦ МНОГОФУНКЦИОНАЛЬНОГО ЦЕНТРА, РАБОТНИКА МНОГОФУНКЦИОНАЛЬНОГО ЦЕНТРА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Решения и действия (бездействие)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учреждений, оказывающих муниципальные услуги, должнос</w:t>
      </w:r>
      <w:r>
        <w:rPr>
          <w:rFonts w:ascii="Times New Roman" w:hAnsi="Times New Roman" w:cs="Times New Roman"/>
          <w:sz w:val="24"/>
          <w:szCs w:val="24"/>
        </w:rPr>
        <w:t xml:space="preserve">тных лиц, муниципальных служащих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должностных лиц и специалистов учреждений, оказывающих муниципальные услуги, многофункционального центра, работника многофункционального центра принятые (осуществляемые) в ход</w:t>
      </w:r>
      <w:r>
        <w:rPr>
          <w:rFonts w:ascii="Times New Roman" w:hAnsi="Times New Roman" w:cs="Times New Roman"/>
          <w:sz w:val="24"/>
          <w:szCs w:val="24"/>
        </w:rPr>
        <w:t xml:space="preserve">е предоставления муниципальной услуги на основании настоящего административного регламента  могут быть обжалованы заявителем в досудебном (внесудебном) порядке. </w:t>
      </w:r>
      <w:proofErr w:type="gramEnd"/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Досудебный (внесудебный) порядок обжалования, установленный настоящим разделом, применяет</w:t>
      </w:r>
      <w:r>
        <w:rPr>
          <w:rFonts w:ascii="Times New Roman" w:hAnsi="Times New Roman" w:cs="Times New Roman"/>
          <w:sz w:val="24"/>
          <w:szCs w:val="24"/>
        </w:rPr>
        <w:t xml:space="preserve">ся ко всем административным процедурам, перечисленным в </w:t>
      </w:r>
      <w:hyperlink r:id="rId9">
        <w:r>
          <w:rPr>
            <w:rFonts w:ascii="Times New Roman" w:hAnsi="Times New Roman" w:cs="Times New Roman"/>
            <w:sz w:val="24"/>
            <w:szCs w:val="24"/>
          </w:rPr>
          <w:t>разделе III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Заявитель, либо его уполномоченный представитель вправе обратиться с жалобой в следующих случаях:</w:t>
      </w:r>
    </w:p>
    <w:p w:rsidR="001E38EC" w:rsidRDefault="00CA4A63">
      <w:pPr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нарушения срока регистрации запроса о предоставлении муниципальной услуги, запроса о п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редоставление двух и более муниципальных услуг в многофункциональных </w:t>
      </w:r>
      <w:r>
        <w:rPr>
          <w:rFonts w:ascii="Times New Roman" w:hAnsi="Times New Roman" w:cs="Times New Roman"/>
          <w:bCs/>
          <w:sz w:val="24"/>
          <w:szCs w:val="24"/>
        </w:rPr>
        <w:t>центрах при однократном обращении заявителя;</w:t>
      </w:r>
    </w:p>
    <w:p w:rsidR="001E38EC" w:rsidRDefault="00CA4A63">
      <w:pPr>
        <w:spacing w:before="280" w:after="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нарушения срока предоставления муниципальной услуги;</w:t>
      </w:r>
    </w:p>
    <w:p w:rsidR="001E38EC" w:rsidRDefault="00CA4A63">
      <w:pPr>
        <w:spacing w:before="28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требования у заявителя документов, не предусмотренных нормативными правовыми актами Российской Федерации, нормативными правовыми актами Приморского </w:t>
      </w:r>
      <w:r>
        <w:rPr>
          <w:rFonts w:ascii="Times New Roman" w:hAnsi="Times New Roman" w:cs="Times New Roman"/>
          <w:sz w:val="24"/>
          <w:szCs w:val="24"/>
        </w:rPr>
        <w:t xml:space="preserve">края, муниципальными правовыми актами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для предоставления муниципальной услуги;</w:t>
      </w:r>
    </w:p>
    <w:p w:rsidR="001E38EC" w:rsidRDefault="00CA4A63">
      <w:pPr>
        <w:spacing w:before="28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отказа заявителю в приеме документов, предоставление которых предусмотрено нормативными правовыми актами Российской Федерации, муниципальными</w:t>
      </w:r>
      <w:r>
        <w:rPr>
          <w:rFonts w:ascii="Times New Roman" w:hAnsi="Times New Roman" w:cs="Times New Roman"/>
          <w:sz w:val="24"/>
          <w:szCs w:val="24"/>
        </w:rPr>
        <w:t xml:space="preserve"> правовыми актами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для предоставления муниципальной услуги;</w:t>
      </w:r>
    </w:p>
    <w:p w:rsidR="001E38EC" w:rsidRDefault="00CA4A63">
      <w:pPr>
        <w:spacing w:before="28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д) отказа заявителю в предоставлении муниципальной услуги, если основания отказа не предусмотрены федеральными законами и принятыми в соответствии с ними иными норм</w:t>
      </w:r>
      <w:r>
        <w:rPr>
          <w:rFonts w:ascii="Times New Roman" w:hAnsi="Times New Roman" w:cs="Times New Roman"/>
          <w:sz w:val="24"/>
          <w:szCs w:val="24"/>
        </w:rPr>
        <w:t xml:space="preserve">ативными правовыми актами Российской Федерации, муниципальными правовыми актами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  <w:proofErr w:type="gramEnd"/>
    </w:p>
    <w:p w:rsidR="001E38EC" w:rsidRDefault="00CA4A63">
      <w:pPr>
        <w:spacing w:before="28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е) требования у заявителя при предоставлении муниципальной услуги платы, не предусмотренной нормативными правовыми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муниципальными правовыми актами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ж) отказа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 учреждений, оказывающих муниципальные услуги, должностных лиц, муниципальных служащих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</w:t>
      </w:r>
      <w:r>
        <w:rPr>
          <w:rFonts w:ascii="Times New Roman" w:hAnsi="Times New Roman" w:cs="Times New Roman"/>
          <w:sz w:val="24"/>
          <w:szCs w:val="24"/>
        </w:rPr>
        <w:t>уга, должностных лиц и специалистов учреждений, предоставляющих муниципальные услуги, многофункционального центра, работника многофункционального центра  в исправлении допущенных опечаток и ошибок, в выданных в результате предоставления муниципальной услуг</w:t>
      </w:r>
      <w:r>
        <w:rPr>
          <w:rFonts w:ascii="Times New Roman" w:hAnsi="Times New Roman" w:cs="Times New Roman"/>
          <w:sz w:val="24"/>
          <w:szCs w:val="24"/>
        </w:rPr>
        <w:t>и документах либо нарушение установленного срока таких исправлений;</w:t>
      </w:r>
      <w:proofErr w:type="gramEnd"/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нарушения срока или порядка выдачи документов по результатам  предоставления муниципальной услуги;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и) приостановления предоставления муниципальной услуги, если основания приостановления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Приморского края, правовыми актами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округа.</w:t>
      </w:r>
      <w:proofErr w:type="gramEnd"/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лоба на решения и действия (бездействие)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учреждений, предоставляющих  муниципальные услуги, должностных лиц, муниципальных служащих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должностных лиц и специалист</w:t>
      </w:r>
      <w:r>
        <w:rPr>
          <w:rFonts w:ascii="Times New Roman" w:hAnsi="Times New Roman" w:cs="Times New Roman"/>
          <w:sz w:val="24"/>
          <w:szCs w:val="24"/>
        </w:rPr>
        <w:t>ов учреждений, предоставляющих  муниципальные услуги, многофункционального центра, работника многофункционального центра подается в письменной форме на бумажном носителе, в электронной форме в орган, предоставляющий муниципальную услугу, многофункциональны</w:t>
      </w:r>
      <w:r>
        <w:rPr>
          <w:rFonts w:ascii="Times New Roman" w:hAnsi="Times New Roman" w:cs="Times New Roman"/>
          <w:sz w:val="24"/>
          <w:szCs w:val="24"/>
        </w:rPr>
        <w:t>й центр,  либо в орган местного самоуправления публично-правового образования, являющийся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учредителем многофункционального центра (далее - учредитель многофункционального центра).  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работника многофункционального </w:t>
      </w:r>
      <w:r>
        <w:rPr>
          <w:rFonts w:ascii="Times New Roman" w:hAnsi="Times New Roman" w:cs="Times New Roman"/>
          <w:sz w:val="24"/>
          <w:szCs w:val="24"/>
        </w:rPr>
        <w:t>центра подается руководителю этого многофункционального центра.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многофункционального центра подается учредителю многофункционального центра или должностному лицу, уполномоченному нормативным правовым актом Приморс</w:t>
      </w:r>
      <w:r>
        <w:rPr>
          <w:rFonts w:ascii="Times New Roman" w:hAnsi="Times New Roman" w:cs="Times New Roman"/>
          <w:sz w:val="24"/>
          <w:szCs w:val="24"/>
        </w:rPr>
        <w:t>кого края.</w:t>
      </w:r>
    </w:p>
    <w:p w:rsidR="001E38EC" w:rsidRDefault="00CA4A63">
      <w:pPr>
        <w:pStyle w:val="ConsPlusNormal0"/>
        <w:spacing w:line="360" w:lineRule="auto"/>
        <w:ind w:firstLine="540"/>
        <w:jc w:val="both"/>
      </w:pPr>
      <w:r>
        <w:t xml:space="preserve">Жалоба  на  решения и действия (бездействие) администрации </w:t>
      </w:r>
      <w:proofErr w:type="spellStart"/>
      <w:r>
        <w:t>Лазовского</w:t>
      </w:r>
      <w:proofErr w:type="spellEnd"/>
      <w:r>
        <w:t xml:space="preserve"> муниципального района, должностных лиц, муниципальных служащих администрации </w:t>
      </w:r>
      <w:proofErr w:type="spellStart"/>
      <w:r>
        <w:t>Лазовского</w:t>
      </w:r>
      <w:proofErr w:type="spellEnd"/>
      <w:r>
        <w:t xml:space="preserve"> муниципального округа подается в администрацию </w:t>
      </w:r>
      <w:proofErr w:type="spellStart"/>
      <w:r>
        <w:t>Лазовского</w:t>
      </w:r>
      <w:proofErr w:type="spellEnd"/>
      <w:r>
        <w:t xml:space="preserve"> </w:t>
      </w:r>
      <w:r>
        <w:lastRenderedPageBreak/>
        <w:t>муниципального округа по адре</w:t>
      </w:r>
      <w:r>
        <w:t xml:space="preserve">су: </w:t>
      </w:r>
      <w:r>
        <w:rPr>
          <w:u w:val="single"/>
        </w:rPr>
        <w:t xml:space="preserve">Приморский край, </w:t>
      </w:r>
      <w:proofErr w:type="spellStart"/>
      <w:r>
        <w:rPr>
          <w:u w:val="single"/>
        </w:rPr>
        <w:t>Лазовский</w:t>
      </w:r>
      <w:proofErr w:type="spellEnd"/>
      <w:r>
        <w:rPr>
          <w:u w:val="single"/>
        </w:rPr>
        <w:t xml:space="preserve"> район, с. Лазо, ул. Некрасовская,31 </w:t>
      </w:r>
      <w:r>
        <w:t>на бумажном носителе, в электронной форме по адресу:</w:t>
      </w:r>
      <w:proofErr w:type="gramStart"/>
      <w:r>
        <w:t xml:space="preserve"> :</w:t>
      </w:r>
      <w:proofErr w:type="gramEnd"/>
      <w:r>
        <w:rPr>
          <w:color w:val="000000"/>
        </w:rPr>
        <w:t xml:space="preserve"> </w:t>
      </w:r>
      <w:hyperlink r:id="rId10">
        <w:r>
          <w:rPr>
            <w:lang w:val="en-US"/>
          </w:rPr>
          <w:t>lazovsky</w:t>
        </w:r>
        <w:r>
          <w:t>@</w:t>
        </w:r>
        <w:r>
          <w:rPr>
            <w:lang w:val="en-US"/>
          </w:rPr>
          <w:t>mo</w:t>
        </w:r>
        <w:r>
          <w:t>.</w:t>
        </w:r>
        <w:r>
          <w:rPr>
            <w:lang w:val="en-US"/>
          </w:rPr>
          <w:t>primorsky</w:t>
        </w:r>
        <w:r>
          <w:t>.</w:t>
        </w:r>
        <w:proofErr w:type="spellStart"/>
        <w:r>
          <w:rPr>
            <w:lang w:val="en-US"/>
          </w:rPr>
          <w:t>ru</w:t>
        </w:r>
        <w:proofErr w:type="spellEnd"/>
      </w:hyperlink>
      <w:r>
        <w:t>.</w:t>
      </w:r>
    </w:p>
    <w:p w:rsidR="001E38EC" w:rsidRDefault="00CA4A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Жалоба может быть направлена по почте, через Многоф</w:t>
      </w:r>
      <w:r>
        <w:rPr>
          <w:rFonts w:ascii="Times New Roman" w:hAnsi="Times New Roman" w:cs="Times New Roman"/>
          <w:sz w:val="24"/>
          <w:szCs w:val="24"/>
        </w:rPr>
        <w:t xml:space="preserve">ункциональный центр по адресам: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Приморский край,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Лазовский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район, с. Лазо, ул. Некрасовская, 35А</w:t>
      </w:r>
      <w:r>
        <w:rPr>
          <w:rFonts w:ascii="Times New Roman" w:hAnsi="Times New Roman" w:cs="Times New Roman"/>
          <w:sz w:val="24"/>
          <w:szCs w:val="24"/>
        </w:rPr>
        <w:t xml:space="preserve">, с использованием информационно-телекоммуникационной сети Интернет по адресу электронной почты: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mfc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lazo</w:t>
      </w:r>
      <w:proofErr w:type="spellEnd"/>
      <w:r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</w:p>
    <w:p w:rsidR="001E38EC" w:rsidRDefault="00CA4A63">
      <w:pPr>
        <w:pStyle w:val="ConsPlusNormal0"/>
        <w:spacing w:line="360" w:lineRule="auto"/>
        <w:jc w:val="both"/>
      </w:pPr>
      <w:r>
        <w:t xml:space="preserve">     Жалоба может быть принята при личном </w:t>
      </w:r>
      <w:r>
        <w:t>приеме заявителя.</w:t>
      </w:r>
    </w:p>
    <w:p w:rsidR="001E38EC" w:rsidRDefault="00CA4A63">
      <w:pPr>
        <w:pStyle w:val="ConsPlusNormal0"/>
        <w:spacing w:line="360" w:lineRule="auto"/>
        <w:jc w:val="both"/>
      </w:pPr>
      <w:r>
        <w:t xml:space="preserve">Личный прием проводится главой Администрации по адресу: </w:t>
      </w:r>
      <w:proofErr w:type="gramStart"/>
      <w:r>
        <w:rPr>
          <w:u w:val="single"/>
        </w:rPr>
        <w:t xml:space="preserve">Приморский край, </w:t>
      </w:r>
      <w:proofErr w:type="spellStart"/>
      <w:r>
        <w:rPr>
          <w:u w:val="single"/>
        </w:rPr>
        <w:t>Лазовский</w:t>
      </w:r>
      <w:proofErr w:type="spellEnd"/>
      <w:r>
        <w:rPr>
          <w:u w:val="single"/>
        </w:rPr>
        <w:t xml:space="preserve"> район, с. Лазо, ул. Некрасовская,</w:t>
      </w:r>
      <w:r>
        <w:t xml:space="preserve">31 каждый понедельник с 10-13 и с 15-17 </w:t>
      </w:r>
      <w:proofErr w:type="gramEnd"/>
    </w:p>
    <w:p w:rsidR="001E38EC" w:rsidRDefault="00CA4A63">
      <w:pPr>
        <w:pStyle w:val="ConsPlusNormal0"/>
        <w:spacing w:line="360" w:lineRule="auto"/>
        <w:ind w:firstLine="540"/>
        <w:jc w:val="both"/>
        <w:rPr>
          <w:rStyle w:val="-"/>
          <w:color w:val="000000"/>
        </w:rPr>
      </w:pPr>
      <w:r>
        <w:t>С информацией о порядке записи на личный прием должностных лиц Администрации, о г</w:t>
      </w:r>
      <w:r>
        <w:t xml:space="preserve">рафике личного приема, адресе местонахождения должностных лиц заявитель может ознакомиться на официальном сайте Администрации в сети Интернет: </w:t>
      </w:r>
      <w:hyperlink r:id="rId11">
        <w:r>
          <w:rPr>
            <w:color w:val="000000"/>
          </w:rPr>
          <w:t>http://mo.primorsky.ru/lazovsky</w:t>
        </w:r>
      </w:hyperlink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подачи жалобы на личн</w:t>
      </w:r>
      <w:r>
        <w:rPr>
          <w:rFonts w:ascii="Times New Roman" w:hAnsi="Times New Roman" w:cs="Times New Roman"/>
          <w:sz w:val="24"/>
          <w:szCs w:val="24"/>
        </w:rPr>
        <w:t>ом приеме гражданин (уполномоченный заявитель) представляет документ, удостоверяющий его личность, в соответствии с законодательством Российской Федерации.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жалоба подается через представителя заявителя, также представляется документ, подтверж</w:t>
      </w:r>
      <w:r>
        <w:rPr>
          <w:rFonts w:ascii="Times New Roman" w:hAnsi="Times New Roman" w:cs="Times New Roman"/>
          <w:sz w:val="24"/>
          <w:szCs w:val="24"/>
        </w:rPr>
        <w:t xml:space="preserve">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оформленная в соответствии с </w:t>
      </w:r>
      <w:hyperlink r:id="rId12">
        <w:r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доверенность (для физических лиц);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оформленная в соответствии с законодательством Российской Федерации доверенность, зав</w:t>
      </w:r>
      <w:r>
        <w:rPr>
          <w:rFonts w:ascii="Times New Roman" w:hAnsi="Times New Roman" w:cs="Times New Roman"/>
          <w:sz w:val="24"/>
          <w:szCs w:val="24"/>
        </w:rPr>
        <w:t>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поступлении жалобы в многофункциональный  центр, жалоба передается в администрацию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</w:t>
      </w:r>
      <w:r>
        <w:rPr>
          <w:rFonts w:ascii="Times New Roman" w:hAnsi="Times New Roman" w:cs="Times New Roman"/>
          <w:sz w:val="24"/>
          <w:szCs w:val="24"/>
        </w:rPr>
        <w:t>пального округа в порядке и сроки, установленные соглашением о взаимодействии, но не позднее следующего рабочего дня со дня поступления жалобы.</w:t>
      </w:r>
    </w:p>
    <w:p w:rsidR="001E38EC" w:rsidRDefault="00CA4A63">
      <w:pPr>
        <w:spacing w:after="0" w:line="36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Жалоба должна содержать: 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наименование органа, предоставляющего муниципальную услугу, учреждения,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>
        <w:rPr>
          <w:rFonts w:ascii="Times New Roman" w:hAnsi="Times New Roman" w:cs="Times New Roman"/>
          <w:sz w:val="24"/>
          <w:szCs w:val="24"/>
        </w:rPr>
        <w:lastRenderedPageBreak/>
        <w:t>должностного лица либо специалиста учреждения,</w:t>
      </w:r>
      <w:r>
        <w:rPr>
          <w:rFonts w:ascii="Times New Roman" w:hAnsi="Times New Roman" w:cs="Times New Roman"/>
          <w:sz w:val="24"/>
          <w:szCs w:val="24"/>
        </w:rPr>
        <w:t xml:space="preserve"> предоставляющего муниципальную  услугу, многофункционального центра  его руководителя и (или) работника многофункционального центра, решения и действия (бездействие) которых обжалуются; </w:t>
      </w:r>
      <w:proofErr w:type="gramEnd"/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б) фамилию, имя, отчество (последнее - при наличии), сведения о мест</w:t>
      </w:r>
      <w:r>
        <w:rPr>
          <w:rFonts w:ascii="Times New Roman" w:hAnsi="Times New Roman" w:cs="Times New Roman"/>
          <w:sz w:val="24"/>
          <w:szCs w:val="24"/>
        </w:rPr>
        <w:t>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</w:t>
      </w:r>
      <w:r>
        <w:rPr>
          <w:rFonts w:ascii="Times New Roman" w:hAnsi="Times New Roman" w:cs="Times New Roman"/>
          <w:sz w:val="24"/>
          <w:szCs w:val="24"/>
        </w:rPr>
        <w:t>равлен ответ заявителю;</w:t>
      </w:r>
      <w:proofErr w:type="gramEnd"/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</w:t>
      </w:r>
      <w:r>
        <w:rPr>
          <w:rFonts w:ascii="Times New Roman" w:hAnsi="Times New Roman" w:cs="Times New Roman"/>
          <w:sz w:val="24"/>
          <w:szCs w:val="24"/>
        </w:rPr>
        <w:t xml:space="preserve"> работника многофункционального центра; 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доводы, на основании которых заявитель не согласен с решением и действиями (бездействием) органа, предоставляющего муниципальную услугу, должностного лица органа, предоставляющего муниципальную услугу, либо 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служащего, многофункционального центра, работника многофункционального центра заявителем могут быть представлены документы (при наличии), подтверждающие доводы заявителя, либо их копии.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Жалоба подлежит регистрации в день ее поступления в адм</w:t>
      </w:r>
      <w:r>
        <w:rPr>
          <w:rFonts w:ascii="Times New Roman" w:hAnsi="Times New Roman" w:cs="Times New Roman"/>
          <w:sz w:val="24"/>
          <w:szCs w:val="24"/>
        </w:rPr>
        <w:t xml:space="preserve">инистрацию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многофункциональный центр, учредителю многофункционального центра, должностному лицу, уполномоченному нормативным правовым актом Приморского края.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Жалоба, поступившая  в орган, предоставляющий муниципальную услу</w:t>
      </w:r>
      <w:r>
        <w:rPr>
          <w:rFonts w:ascii="Times New Roman" w:hAnsi="Times New Roman" w:cs="Times New Roman"/>
          <w:sz w:val="24"/>
          <w:szCs w:val="24"/>
        </w:rPr>
        <w:t>гу, многофункциональный центр, учредителю многофункционального центра, подлежит рассмотрению должностными лицами, указанными в пункте 5.3 настоящего административного регламента, в течение пятнадцати рабочих дней со дня ее регистрации.</w:t>
      </w:r>
    </w:p>
    <w:p w:rsidR="001E38EC" w:rsidRDefault="00CA4A63">
      <w:pPr>
        <w:spacing w:before="280" w:after="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случае, обжаловани</w:t>
      </w:r>
      <w:r>
        <w:rPr>
          <w:rFonts w:ascii="Times New Roman" w:hAnsi="Times New Roman" w:cs="Times New Roman"/>
          <w:sz w:val="24"/>
          <w:szCs w:val="24"/>
        </w:rPr>
        <w:t>я отказа органа, предоставляющего муниципальную услугу, многофункционального центра в приеме документов у заявителя, либо уполномоченного представителя, либо в исправлении допущенных опечаток и ошибок или в случае обжалования нарушения установленного срока</w:t>
      </w:r>
      <w:r>
        <w:rPr>
          <w:rFonts w:ascii="Times New Roman" w:hAnsi="Times New Roman" w:cs="Times New Roman"/>
          <w:sz w:val="24"/>
          <w:szCs w:val="24"/>
        </w:rPr>
        <w:t xml:space="preserve"> таких исправлений - в течение пяти рабочих дней со дня ее регистрации.</w:t>
      </w:r>
    </w:p>
    <w:p w:rsidR="001E38EC" w:rsidRDefault="00CA4A63">
      <w:pPr>
        <w:spacing w:before="28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жалобы должностные лица, указанные в </w:t>
      </w:r>
      <w:hyperlink r:id="rId13">
        <w:r>
          <w:rPr>
            <w:rFonts w:ascii="Times New Roman" w:hAnsi="Times New Roman" w:cs="Times New Roman"/>
            <w:sz w:val="24"/>
            <w:szCs w:val="24"/>
          </w:rPr>
          <w:t>пункте 5.3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принимают одно из следующих решений: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а) жалоба удовлетворяется, в том числе в форме отмены принятого решения, исправления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 многофунк</w:t>
      </w:r>
      <w:r>
        <w:rPr>
          <w:rFonts w:ascii="Times New Roman" w:hAnsi="Times New Roman" w:cs="Times New Roman"/>
          <w:sz w:val="24"/>
          <w:szCs w:val="24"/>
        </w:rPr>
        <w:t xml:space="preserve">циональным центром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</w:t>
      </w:r>
      <w:r>
        <w:rPr>
          <w:rFonts w:ascii="Times New Roman" w:hAnsi="Times New Roman" w:cs="Times New Roman"/>
          <w:sz w:val="24"/>
          <w:szCs w:val="24"/>
        </w:rPr>
        <w:t xml:space="preserve">правовыми актами Приморского края, муниципальными правовыми актами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  <w:proofErr w:type="gramEnd"/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удовлетворении жалобы отказывается.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 по жалобе, заявителю в письменной форме  и по желанию заявител</w:t>
      </w:r>
      <w:r>
        <w:rPr>
          <w:rFonts w:ascii="Times New Roman" w:hAnsi="Times New Roman" w:cs="Times New Roman"/>
          <w:sz w:val="24"/>
          <w:szCs w:val="24"/>
        </w:rPr>
        <w:t>я в электронной форме направляется мотивированный ответ о результатах рассмотрения жалобы.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на жалобу направляется в форме электронного документа по адресу электронной почты, указанному в жалобе, поступившей в форме электронного документа, и в письмен</w:t>
      </w:r>
      <w:r>
        <w:rPr>
          <w:rFonts w:ascii="Times New Roman" w:hAnsi="Times New Roman" w:cs="Times New Roman"/>
          <w:sz w:val="24"/>
          <w:szCs w:val="24"/>
        </w:rPr>
        <w:t xml:space="preserve">ной форме по почтовому адресу, указанному в жалобе, поступившей  в письменной форме.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Кроме того, на поступившую жалобу, которая затрагивает интересы неопределенного круга лиц, в частности на жалобу, в которой обжалуется судебное решение, вынесенное в отнош</w:t>
      </w:r>
      <w:r>
        <w:rPr>
          <w:rFonts w:ascii="Times New Roman" w:hAnsi="Times New Roman" w:cs="Times New Roman"/>
          <w:sz w:val="24"/>
          <w:szCs w:val="24"/>
        </w:rPr>
        <w:t>ении неопределенного круга лиц, ответ, в том числе с разъяснением порядка  обжалования судебного решения, может быть размещен с соблюдением требований части 2 статьи 6 Федерального закона от 02.05.2006 № 59-ФЗ «О порядке рассмотрения граждан Российской Фед</w:t>
      </w:r>
      <w:r>
        <w:rPr>
          <w:rFonts w:ascii="Times New Roman" w:hAnsi="Times New Roman" w:cs="Times New Roman"/>
          <w:sz w:val="24"/>
          <w:szCs w:val="24"/>
        </w:rPr>
        <w:t>ерации» на официальном сайте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текст письменной жалобы не позволяет определить суть жалобы, ответ на жалобу не дается и она не подлежит направлению на рассмотрение в государственный орган, орган </w:t>
      </w:r>
      <w:r>
        <w:rPr>
          <w:rFonts w:ascii="Times New Roman" w:hAnsi="Times New Roman" w:cs="Times New Roman"/>
          <w:sz w:val="24"/>
          <w:szCs w:val="24"/>
        </w:rPr>
        <w:t>местного самоуправления или должностному лицу в соответствии с их компетенцией, о чем в течение 7 дней со дня её регистрации сообщается заявителю, направившему обращение.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случае поступления письменной жалобы, содержащей  вопрос, ответ на который размещен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частью 4 статьи 10 Федерального закона от 02.05.2006 № 59-ФЗ «О порядке рассмотрения граждан Российской Федерации»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гражданину, направившему жалобу, в течение 7 дней со д</w:t>
      </w:r>
      <w:r>
        <w:rPr>
          <w:rFonts w:ascii="Times New Roman" w:hAnsi="Times New Roman" w:cs="Times New Roman"/>
          <w:sz w:val="24"/>
          <w:szCs w:val="24"/>
        </w:rPr>
        <w:t xml:space="preserve">ня её регистрации сообщается электронный адрес официального сайта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на котором размещен 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вопрос, поставленный в жалобе, при этом жалоба, содержащая обжалование судебного решения, не возвращается.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Должно</w:t>
      </w:r>
      <w:r>
        <w:rPr>
          <w:rFonts w:ascii="Times New Roman" w:hAnsi="Times New Roman" w:cs="Times New Roman"/>
          <w:sz w:val="24"/>
          <w:szCs w:val="24"/>
        </w:rPr>
        <w:t xml:space="preserve">стные лица, указанные в </w:t>
      </w:r>
      <w:hyperlink r:id="rId14">
        <w:r>
          <w:rPr>
            <w:rFonts w:ascii="Times New Roman" w:hAnsi="Times New Roman" w:cs="Times New Roman"/>
            <w:sz w:val="24"/>
            <w:szCs w:val="24"/>
          </w:rPr>
          <w:t>пункте 5.3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отказывают в удовлетворении жалобы в с</w:t>
      </w:r>
      <w:r>
        <w:rPr>
          <w:rFonts w:ascii="Times New Roman" w:hAnsi="Times New Roman" w:cs="Times New Roman"/>
          <w:sz w:val="24"/>
          <w:szCs w:val="24"/>
        </w:rPr>
        <w:t>ледующих случаях:</w:t>
      </w:r>
    </w:p>
    <w:p w:rsidR="001E38EC" w:rsidRDefault="00CA4A63">
      <w:pPr>
        <w:spacing w:before="280" w:after="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1E38EC" w:rsidRDefault="00CA4A63">
      <w:pPr>
        <w:spacing w:before="28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</w:t>
      </w:r>
      <w:r>
        <w:rPr>
          <w:rFonts w:ascii="Times New Roman" w:hAnsi="Times New Roman" w:cs="Times New Roman"/>
          <w:sz w:val="24"/>
          <w:szCs w:val="24"/>
        </w:rPr>
        <w:t>ии и настоящим административным регламентом;</w:t>
      </w:r>
    </w:p>
    <w:p w:rsidR="001E38EC" w:rsidRDefault="00CA4A63">
      <w:pPr>
        <w:spacing w:before="28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1E38EC" w:rsidRDefault="00CA4A63">
      <w:pPr>
        <w:spacing w:before="28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 получении жалобы, в которой содерж</w:t>
      </w:r>
      <w:r>
        <w:rPr>
          <w:rFonts w:ascii="Times New Roman" w:hAnsi="Times New Roman" w:cs="Times New Roman"/>
          <w:sz w:val="24"/>
          <w:szCs w:val="24"/>
        </w:rPr>
        <w:t xml:space="preserve">атся нецензурные либо оскорбительные выражения, угрозы жизни, здоровью и имуществу должностного лица, а также членов его семьи, должностные лица, указанные в </w:t>
      </w:r>
      <w:hyperlink r:id="rId15">
        <w:r>
          <w:rPr>
            <w:rFonts w:ascii="Times New Roman" w:hAnsi="Times New Roman" w:cs="Times New Roman"/>
            <w:sz w:val="24"/>
            <w:szCs w:val="24"/>
          </w:rPr>
          <w:t>пункте 5.3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вправе оставить жалобу без ответа по существу поставленных в ней</w:t>
      </w:r>
      <w:r>
        <w:rPr>
          <w:rFonts w:ascii="Times New Roman" w:hAnsi="Times New Roman" w:cs="Times New Roman"/>
          <w:sz w:val="24"/>
          <w:szCs w:val="24"/>
        </w:rPr>
        <w:t xml:space="preserve"> вопросов, сообщив заявителю, направившему жалобу, в течение тридцати дней со дня регистрации жалобы о недопустимости злоупотребления правом.</w:t>
      </w:r>
      <w:proofErr w:type="gramEnd"/>
    </w:p>
    <w:p w:rsidR="001E38EC" w:rsidRDefault="00CA4A63">
      <w:pPr>
        <w:spacing w:before="28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текст жалобы не поддается прочтению, ответ на жалобу не дается, и она не подлежит направлению на ра</w:t>
      </w:r>
      <w:r>
        <w:rPr>
          <w:rFonts w:ascii="Times New Roman" w:hAnsi="Times New Roman" w:cs="Times New Roman"/>
          <w:sz w:val="24"/>
          <w:szCs w:val="24"/>
        </w:rPr>
        <w:t>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направившему жалобу, если его фамилия и почтовый адрес подд</w:t>
      </w:r>
      <w:r>
        <w:rPr>
          <w:rFonts w:ascii="Times New Roman" w:hAnsi="Times New Roman" w:cs="Times New Roman"/>
          <w:sz w:val="24"/>
          <w:szCs w:val="24"/>
        </w:rPr>
        <w:t>аются прочтению.</w:t>
      </w:r>
    </w:p>
    <w:p w:rsidR="001E38EC" w:rsidRDefault="00CA4A63">
      <w:pPr>
        <w:spacing w:before="28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в жалобе содержится вопрос, на который заявителю, направившему жалобу,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</w:t>
      </w:r>
      <w:r>
        <w:rPr>
          <w:rFonts w:ascii="Times New Roman" w:hAnsi="Times New Roman" w:cs="Times New Roman"/>
          <w:sz w:val="24"/>
          <w:szCs w:val="24"/>
        </w:rPr>
        <w:t xml:space="preserve">ства должностные лица, указанные в </w:t>
      </w:r>
      <w:hyperlink r:id="rId16">
        <w:r>
          <w:rPr>
            <w:rFonts w:ascii="Times New Roman" w:hAnsi="Times New Roman" w:cs="Times New Roman"/>
            <w:sz w:val="24"/>
            <w:szCs w:val="24"/>
          </w:rPr>
          <w:t>пункте 5.3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вправе принять решение о бе</w:t>
      </w:r>
      <w:r>
        <w:rPr>
          <w:rFonts w:ascii="Times New Roman" w:hAnsi="Times New Roman" w:cs="Times New Roman"/>
          <w:sz w:val="24"/>
          <w:szCs w:val="24"/>
        </w:rPr>
        <w:t xml:space="preserve">зосновательности очередной жалобы и прекращении переписки с гражданином, направившим жалобу, по данному вопросу при условии, что указанная жалоба и ранее направляемые жалобы направлялись в один и тот же государственный орган, орган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>или одному и тому же должностному лицу. О данном решении гражданин, направивший жалобу, уведомляется в течение тридцати дней со дня регистрации жалобы.</w:t>
      </w:r>
    </w:p>
    <w:p w:rsidR="001E38EC" w:rsidRDefault="00CA4A63">
      <w:pPr>
        <w:spacing w:before="280" w:line="36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в жалобе не указаны фамилия заявителя, направившего жалобу, или почтовый адрес, по которо</w:t>
      </w:r>
      <w:r>
        <w:rPr>
          <w:rFonts w:ascii="Times New Roman" w:hAnsi="Times New Roman" w:cs="Times New Roman"/>
          <w:sz w:val="24"/>
          <w:szCs w:val="24"/>
        </w:rPr>
        <w:t>му должен быть направлен ответ, ответ на жалобу не дается.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7">
        <w:r>
          <w:rPr>
            <w:rFonts w:ascii="Times New Roman" w:hAnsi="Times New Roman" w:cs="Times New Roman"/>
            <w:sz w:val="24"/>
            <w:szCs w:val="24"/>
          </w:rPr>
          <w:t>статьей 5.63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Кодекса Российской Федерации об административных правонарушениях, или преступления должностные лица, указанные в </w:t>
      </w:r>
      <w:hyperlink r:id="rId18">
        <w:r>
          <w:rPr>
            <w:rFonts w:ascii="Times New Roman" w:hAnsi="Times New Roman" w:cs="Times New Roman"/>
            <w:sz w:val="24"/>
            <w:szCs w:val="24"/>
          </w:rPr>
          <w:t>пункте 5.3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незамедлительно направляют имеющиеся материалы в органы прокуратуры.</w:t>
      </w:r>
    </w:p>
    <w:p w:rsidR="001E38EC" w:rsidRDefault="00CA4A6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Решения, действия (бездействие) администрац</w:t>
      </w:r>
      <w:r>
        <w:rPr>
          <w:rFonts w:ascii="Times New Roman" w:hAnsi="Times New Roman" w:cs="Times New Roman"/>
          <w:sz w:val="24"/>
          <w:szCs w:val="24"/>
        </w:rPr>
        <w:t xml:space="preserve">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принятые в ходе предоставления муниципальной услуги на основании настоящего административного регламента, а также решения, действия (бездействие) должностных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по результатам</w:t>
      </w:r>
      <w:r>
        <w:rPr>
          <w:rFonts w:ascii="Times New Roman" w:hAnsi="Times New Roman" w:cs="Times New Roman"/>
          <w:sz w:val="24"/>
          <w:szCs w:val="24"/>
        </w:rPr>
        <w:t xml:space="preserve"> рассмотрения жалоб могут быть обжалованы в судебном порядке.</w:t>
      </w:r>
    </w:p>
    <w:p w:rsidR="001E38EC" w:rsidRDefault="001E38E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38EC" w:rsidRDefault="00CA4A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АДМИНИСТРАТИВНАЯ ОТВЕТСТВЕННОСТЬ ДОЛЖНОСТНОГО ЛИЦА ОРГАНА МЕСТНОГО САМОУПРАВЛЕНИЯ МУНИЦИПАЛЬНОГО ОБРАЗОВАНИЯ ПРИМОРСКОГО КРАЯ,  ЛИБО РАБОТНИКА МУНИЦИПАЛЬНОГО УЧРЕЖДЕНИЯ ЗА НАРУШЕНИЕ </w:t>
      </w:r>
      <w:r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</w:p>
    <w:p w:rsidR="001E38EC" w:rsidRDefault="001E38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38EC" w:rsidRDefault="00CA4A63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Нарушение должностным лицом органа местного самоуправления муниципального образования Приморского края либо работником муниципального учреждения, осуществляющим деятельность по предоставлению муниципальной услуги, настоящего а</w:t>
      </w:r>
      <w:r>
        <w:rPr>
          <w:rFonts w:ascii="Times New Roman" w:hAnsi="Times New Roman" w:cs="Times New Roman"/>
          <w:sz w:val="24"/>
          <w:szCs w:val="24"/>
        </w:rPr>
        <w:t xml:space="preserve">дминистративного регламента, повлекшее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муниципальной услуги заявителю либо предоставление муниципальной услуги заявителю с нарушением установленных сроков, если эти действия (бездействие) не содержат уголовно наказуемого деяния, влечет адм</w:t>
      </w:r>
      <w:r>
        <w:rPr>
          <w:rFonts w:ascii="Times New Roman" w:hAnsi="Times New Roman" w:cs="Times New Roman"/>
          <w:sz w:val="24"/>
          <w:szCs w:val="24"/>
        </w:rPr>
        <w:t>инистративную ответственность,  установленную статьей 2.1 Закона Приморского края от 05.03.2007 №44-КЗ «Об административных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правонарушениях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Приморском крае».</w:t>
      </w:r>
    </w:p>
    <w:p w:rsidR="001E38EC" w:rsidRDefault="00CA4A63">
      <w:pPr>
        <w:rPr>
          <w:rFonts w:ascii="Times New Roman" w:hAnsi="Times New Roman"/>
          <w:sz w:val="24"/>
          <w:szCs w:val="24"/>
          <w:lang w:eastAsia="ar-SA"/>
        </w:rPr>
      </w:pPr>
      <w:r>
        <w:br w:type="page"/>
      </w:r>
    </w:p>
    <w:p w:rsidR="001E38EC" w:rsidRDefault="001E38EC">
      <w:pPr>
        <w:rPr>
          <w:rFonts w:ascii="Times New Roman" w:hAnsi="Times New Roman"/>
          <w:sz w:val="24"/>
          <w:szCs w:val="24"/>
          <w:lang w:eastAsia="ar-SA"/>
        </w:rPr>
      </w:pPr>
    </w:p>
    <w:p w:rsidR="001E38EC" w:rsidRDefault="00CA4A63">
      <w:pPr>
        <w:tabs>
          <w:tab w:val="left" w:pos="432"/>
        </w:tabs>
        <w:spacing w:after="0" w:line="360" w:lineRule="auto"/>
        <w:ind w:left="1066" w:hanging="357"/>
        <w:jc w:val="right"/>
        <w:outlineLvl w:val="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Приложение № 1</w:t>
      </w:r>
    </w:p>
    <w:p w:rsidR="001E38EC" w:rsidRDefault="001E38EC">
      <w:pPr>
        <w:tabs>
          <w:tab w:val="left" w:pos="432"/>
        </w:tabs>
        <w:spacing w:after="0" w:line="360" w:lineRule="auto"/>
        <w:ind w:left="1066" w:hanging="357"/>
        <w:jc w:val="center"/>
        <w:outlineLvl w:val="0"/>
        <w:rPr>
          <w:rFonts w:ascii="Times New Roman" w:hAnsi="Times New Roman"/>
          <w:b/>
          <w:sz w:val="24"/>
          <w:szCs w:val="24"/>
          <w:lang w:eastAsia="ar-SA"/>
        </w:rPr>
      </w:pPr>
    </w:p>
    <w:p w:rsidR="001E38EC" w:rsidRDefault="00CA4A63">
      <w:pPr>
        <w:tabs>
          <w:tab w:val="left" w:pos="432"/>
        </w:tabs>
        <w:spacing w:after="0"/>
        <w:ind w:left="1066" w:hanging="357"/>
        <w:jc w:val="center"/>
        <w:outlineLvl w:val="0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Справочная информация о месте нахождения, графике работы, контактных телефона</w:t>
      </w:r>
      <w:r>
        <w:rPr>
          <w:rFonts w:ascii="Times New Roman" w:hAnsi="Times New Roman"/>
          <w:b/>
          <w:sz w:val="24"/>
          <w:szCs w:val="24"/>
          <w:lang w:eastAsia="ar-SA"/>
        </w:rPr>
        <w:t>х, адресах электронной почты, органа, предоставляющего муниципальную услугу, организаций, участвующих в предоставлении муниципальной услуги и многофункциональных центров предоставления государственных и муниципальных услуг</w:t>
      </w:r>
    </w:p>
    <w:p w:rsidR="001E38EC" w:rsidRDefault="001E38EC">
      <w:pPr>
        <w:tabs>
          <w:tab w:val="left" w:pos="432"/>
        </w:tabs>
        <w:spacing w:after="0"/>
        <w:ind w:left="1066" w:hanging="357"/>
        <w:jc w:val="center"/>
        <w:outlineLvl w:val="0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Style w:val="afa"/>
        <w:tblW w:w="10314" w:type="dxa"/>
        <w:tblLayout w:type="fixed"/>
        <w:tblLook w:val="04A0" w:firstRow="1" w:lastRow="0" w:firstColumn="1" w:lastColumn="0" w:noHBand="0" w:noVBand="1"/>
      </w:tblPr>
      <w:tblGrid>
        <w:gridCol w:w="385"/>
        <w:gridCol w:w="26"/>
        <w:gridCol w:w="554"/>
        <w:gridCol w:w="35"/>
        <w:gridCol w:w="2278"/>
        <w:gridCol w:w="6800"/>
        <w:gridCol w:w="236"/>
      </w:tblGrid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numPr>
                <w:ilvl w:val="0"/>
                <w:numId w:val="5"/>
              </w:numPr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42" w:type="dxa"/>
            <w:gridSpan w:val="4"/>
            <w:tcBorders>
              <w:top w:val="nil"/>
              <w:left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9247" w:type="dxa"/>
            <w:gridSpan w:val="2"/>
            <w:tcBorders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tabs>
                <w:tab w:val="left" w:pos="288"/>
              </w:tabs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9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Место нахождения органа, предоставляющего муниципальную услугу: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tabs>
                <w:tab w:val="left" w:pos="288"/>
              </w:tabs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47" w:type="dxa"/>
            <w:gridSpan w:val="2"/>
            <w:tcBorders>
              <w:top w:val="nil"/>
              <w:left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Приморский край,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Лазовский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с. Лазо, ул. Ключевая д.31</w:t>
            </w:r>
            <w:proofErr w:type="gramEnd"/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47" w:type="dxa"/>
            <w:gridSpan w:val="2"/>
            <w:tcBorders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9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График работы управления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образования, предоставляющего муниципальную услугу: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Понедельник:</w:t>
            </w:r>
          </w:p>
        </w:tc>
        <w:tc>
          <w:tcPr>
            <w:tcW w:w="6929" w:type="dxa"/>
            <w:tcBorders>
              <w:top w:val="nil"/>
              <w:left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9-00ч. до 17-00 ч. перерыв на обед с 13-00 ч. до 14-00 ч.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Вторник:</w:t>
            </w:r>
          </w:p>
        </w:tc>
        <w:tc>
          <w:tcPr>
            <w:tcW w:w="6929" w:type="dxa"/>
            <w:tcBorders>
              <w:left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9-00ч. до 17-00 ч. перерыв на обед с 13-00 ч. до 14-00 ч.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С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реда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</w:tc>
        <w:tc>
          <w:tcPr>
            <w:tcW w:w="6929" w:type="dxa"/>
            <w:tcBorders>
              <w:left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 9-00ч. до 17-00 ч. перерыв на обед с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13-00 ч. до 14-00 ч.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Четверг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929" w:type="dxa"/>
            <w:tcBorders>
              <w:left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9-00ч. до 17-00 ч. перерыв на обед с 13-00 ч. до 14-00 ч.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Пятница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929" w:type="dxa"/>
            <w:tcBorders>
              <w:left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9-00ч. до 17-00 ч. перерыв на обед с 13-00 ч. до 14-00 ч.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Суббота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</w:tc>
        <w:tc>
          <w:tcPr>
            <w:tcW w:w="6929" w:type="dxa"/>
            <w:tcBorders>
              <w:left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выходной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Воскресенье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929" w:type="dxa"/>
            <w:tcBorders>
              <w:left w:val="nil"/>
              <w:right w:val="nil"/>
            </w:tcBorders>
          </w:tcPr>
          <w:p w:rsidR="001E38EC" w:rsidRDefault="00CA4A63">
            <w:pPr>
              <w:widowControl w:val="0"/>
              <w:tabs>
                <w:tab w:val="left" w:pos="127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выходной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</w:t>
            </w:r>
          </w:p>
          <w:p w:rsidR="001E38EC" w:rsidRDefault="001E38E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38EC" w:rsidRDefault="001E38E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38EC" w:rsidRDefault="001E38E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38EC" w:rsidRDefault="001E38E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38EC" w:rsidRDefault="001E38E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38EC" w:rsidRDefault="001E38E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38EC" w:rsidRDefault="001E38E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38EC" w:rsidRDefault="001E38E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9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График приема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заявителей:</w:t>
            </w:r>
          </w:p>
          <w:p w:rsidR="001E38EC" w:rsidRDefault="00CA4A63">
            <w:pPr>
              <w:widowControl w:val="0"/>
              <w:spacing w:after="0" w:line="360" w:lineRule="auto"/>
              <w:ind w:firstLine="54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Понедельник: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10-00 ч. до 15-00 ч. перерыв на обед с 13-00 ч. до 14-00 ч.</w:t>
            </w:r>
          </w:p>
          <w:p w:rsidR="001E38EC" w:rsidRDefault="00CA4A63">
            <w:pPr>
              <w:widowControl w:val="0"/>
              <w:spacing w:after="0" w:line="360" w:lineRule="auto"/>
              <w:ind w:firstLine="54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Вторник:            </w:t>
            </w:r>
            <w:r>
              <w:rPr>
                <w:rFonts w:ascii="Times New Roman" w:hAnsi="Times New Roman"/>
                <w:sz w:val="24"/>
                <w:szCs w:val="24"/>
              </w:rPr>
              <w:t>с 10-00 ч. до 15-00 ч. перерыв на обед с 13-00 ч. до 14-00 ч.</w:t>
            </w:r>
          </w:p>
          <w:p w:rsidR="001E38EC" w:rsidRDefault="00CA4A63">
            <w:pPr>
              <w:widowControl w:val="0"/>
              <w:spacing w:after="0" w:line="360" w:lineRule="auto"/>
              <w:ind w:firstLine="54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Среда:                </w:t>
            </w:r>
            <w:r>
              <w:rPr>
                <w:rFonts w:ascii="Times New Roman" w:hAnsi="Times New Roman"/>
                <w:sz w:val="24"/>
                <w:szCs w:val="24"/>
              </w:rPr>
              <w:t>с 10-00 ч. до 15-00 ч. перерыв на обед с 13-00 ч. до 14-00 ч.</w:t>
            </w:r>
          </w:p>
          <w:p w:rsidR="001E38EC" w:rsidRDefault="00CA4A63">
            <w:pPr>
              <w:widowControl w:val="0"/>
              <w:spacing w:after="0" w:line="360" w:lineRule="auto"/>
              <w:ind w:firstLine="54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тверг:            </w:t>
            </w:r>
            <w:r>
              <w:rPr>
                <w:rFonts w:ascii="Times New Roman" w:hAnsi="Times New Roman"/>
                <w:sz w:val="24"/>
                <w:szCs w:val="24"/>
              </w:rPr>
              <w:t>с 10-00 ч. до 15-00 ч. перерыв на обед с 13-00 ч. до 14-00 ч.</w:t>
            </w:r>
          </w:p>
          <w:p w:rsidR="001E38EC" w:rsidRDefault="00CA4A63">
            <w:pPr>
              <w:widowControl w:val="0"/>
              <w:spacing w:after="0" w:line="360" w:lineRule="auto"/>
              <w:ind w:firstLine="54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Пятница:           </w:t>
            </w:r>
            <w:r>
              <w:rPr>
                <w:rFonts w:ascii="Times New Roman" w:hAnsi="Times New Roman"/>
                <w:sz w:val="24"/>
                <w:szCs w:val="24"/>
              </w:rPr>
              <w:t>с 10-00 ч. до 15-00 ч. перерыв на обед с 13-00 ч. до 14-00 ч.</w:t>
            </w:r>
          </w:p>
          <w:p w:rsidR="001E38EC" w:rsidRDefault="00CA4A63">
            <w:pPr>
              <w:widowControl w:val="0"/>
              <w:spacing w:after="0" w:line="360" w:lineRule="auto"/>
              <w:ind w:firstLine="54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Суббота:            выходной</w:t>
            </w:r>
          </w:p>
          <w:p w:rsidR="001E38EC" w:rsidRDefault="00CA4A63">
            <w:pPr>
              <w:widowControl w:val="0"/>
              <w:spacing w:after="0" w:line="360" w:lineRule="auto"/>
              <w:ind w:firstLine="54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Воскресенье:     выходной</w:t>
            </w:r>
          </w:p>
          <w:p w:rsidR="001E38EC" w:rsidRDefault="001E38E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Контактный телефон органа,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предоставляющего муниципальную услугу: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47" w:type="dxa"/>
            <w:gridSpan w:val="2"/>
            <w:tcBorders>
              <w:top w:val="nil"/>
              <w:left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8(42377) 20-2-60, 20-0-86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9247" w:type="dxa"/>
            <w:gridSpan w:val="2"/>
            <w:tcBorders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9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Официальный сайт органа, предоставляющего муниципальную услугу, расположен в информационно-телекоммуникационной сети Интернет по адресу: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47" w:type="dxa"/>
            <w:gridSpan w:val="2"/>
            <w:tcBorders>
              <w:top w:val="nil"/>
              <w:left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Laz-obr.ucoz.ru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7" w:type="dxa"/>
            <w:gridSpan w:val="2"/>
            <w:tcBorders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электронной почты органа, предоставляющего муниципальную услугу: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47" w:type="dxa"/>
            <w:gridSpan w:val="2"/>
            <w:tcBorders>
              <w:top w:val="nil"/>
              <w:left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lazo.edu@mail.ru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E38EC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8EC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numPr>
                <w:ilvl w:val="0"/>
                <w:numId w:val="5"/>
              </w:numPr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услуг,  Приморского края (далее – МФЦ)</w:t>
            </w:r>
          </w:p>
        </w:tc>
      </w:tr>
      <w:tr w:rsidR="001E38EC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38EC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af2"/>
              <w:widowControl w:val="0"/>
              <w:spacing w:after="0" w:line="36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93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Перечень МФЦ, расположенных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территории Приморского края,  места их нахождения и графики работы размещены на официальном Портале сети МФЦ Приморского края, расположенном в информационно-телекоммуникационной сети Интернет по адресу:</w:t>
            </w:r>
          </w:p>
        </w:tc>
      </w:tr>
      <w:tr w:rsidR="001E38EC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39" w:type="dxa"/>
            <w:gridSpan w:val="4"/>
            <w:tcBorders>
              <w:top w:val="nil"/>
              <w:left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www.mfc-25.ru</w:t>
            </w:r>
          </w:p>
        </w:tc>
      </w:tr>
      <w:tr w:rsidR="001E38EC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af2"/>
              <w:widowControl w:val="0"/>
              <w:spacing w:after="0" w:line="36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9339" w:type="dxa"/>
            <w:gridSpan w:val="4"/>
            <w:tcBorders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Единый телефон сети МФЦ,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расположенных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территории Приморского края:</w:t>
            </w:r>
          </w:p>
        </w:tc>
      </w:tr>
      <w:tr w:rsidR="001E38EC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39" w:type="dxa"/>
            <w:gridSpan w:val="4"/>
            <w:tcBorders>
              <w:top w:val="nil"/>
              <w:left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8(423)201-01-56</w:t>
            </w:r>
          </w:p>
        </w:tc>
      </w:tr>
      <w:tr w:rsidR="001E38EC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af2"/>
              <w:widowControl w:val="0"/>
              <w:spacing w:after="0" w:line="36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9339" w:type="dxa"/>
            <w:gridSpan w:val="4"/>
            <w:tcBorders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электронной почты:</w:t>
            </w:r>
          </w:p>
        </w:tc>
      </w:tr>
      <w:tr w:rsidR="001E38EC"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af2"/>
              <w:widowControl w:val="0"/>
              <w:spacing w:after="0" w:line="360" w:lineRule="auto"/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39" w:type="dxa"/>
            <w:gridSpan w:val="4"/>
            <w:tcBorders>
              <w:top w:val="nil"/>
              <w:left w:val="nil"/>
              <w:right w:val="nil"/>
            </w:tcBorders>
          </w:tcPr>
          <w:p w:rsidR="001E38EC" w:rsidRDefault="00CA4A6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info@mfc-25.ru</w:t>
            </w:r>
          </w:p>
        </w:tc>
      </w:tr>
    </w:tbl>
    <w:p w:rsidR="001E38EC" w:rsidRDefault="001E38E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E38EC" w:rsidRDefault="00CA4A63">
      <w:pPr>
        <w:pStyle w:val="af2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Муниципальные образовательные организации, реализующие основные общеобразовательные программы дошкольного образования:</w:t>
      </w:r>
    </w:p>
    <w:tbl>
      <w:tblPr>
        <w:tblStyle w:val="afa"/>
        <w:tblW w:w="15480" w:type="dxa"/>
        <w:tblInd w:w="-253" w:type="dxa"/>
        <w:tblLayout w:type="fixed"/>
        <w:tblLook w:val="01E0" w:firstRow="1" w:lastRow="1" w:firstColumn="1" w:lastColumn="1" w:noHBand="0" w:noVBand="0"/>
      </w:tblPr>
      <w:tblGrid>
        <w:gridCol w:w="2912"/>
        <w:gridCol w:w="2694"/>
        <w:gridCol w:w="2551"/>
        <w:gridCol w:w="3543"/>
        <w:gridCol w:w="1980"/>
        <w:gridCol w:w="1800"/>
      </w:tblGrid>
      <w:tr w:rsidR="001E38EC">
        <w:tc>
          <w:tcPr>
            <w:tcW w:w="2911" w:type="dxa"/>
          </w:tcPr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2694" w:type="dxa"/>
          </w:tcPr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Юридический адрес</w:t>
            </w:r>
          </w:p>
        </w:tc>
        <w:tc>
          <w:tcPr>
            <w:tcW w:w="2551" w:type="dxa"/>
          </w:tcPr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Фамилия, имя, отчество руководителя учреждения</w:t>
            </w:r>
          </w:p>
        </w:tc>
        <w:tc>
          <w:tcPr>
            <w:tcW w:w="3543" w:type="dxa"/>
          </w:tcPr>
          <w:p w:rsidR="001E38EC" w:rsidRDefault="00CA4A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Номера телефонов</w:t>
            </w:r>
          </w:p>
          <w:p w:rsidR="001E38EC" w:rsidRDefault="00CA4A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учреждений</w:t>
            </w:r>
          </w:p>
        </w:tc>
        <w:tc>
          <w:tcPr>
            <w:tcW w:w="1980" w:type="dxa"/>
          </w:tcPr>
          <w:p w:rsidR="001E38EC" w:rsidRDefault="00CA4A63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1800" w:type="dxa"/>
          </w:tcPr>
          <w:p w:rsidR="001E38EC" w:rsidRDefault="00CA4A63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Кол-во групп</w:t>
            </w:r>
          </w:p>
        </w:tc>
      </w:tr>
      <w:tr w:rsidR="001E38EC">
        <w:tc>
          <w:tcPr>
            <w:tcW w:w="2911" w:type="dxa"/>
          </w:tcPr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общеразвивающего вида  «Солнышко»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округа Приморского края</w:t>
            </w: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Муниципальное дошкольное образовательное учреждение детский сад «Теремок»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муниципального округа Приморского края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Муниципальное бюджетное образовательное учреждение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Беневская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средняя общеобразовательная шко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ла № 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муниципального округа Приморского края группа дошкольного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Муниципальное бюджетное  образовательное учреждение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Валентиновская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средняя общеобразовательная школа № 5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муниципального округа Приморского края</w:t>
            </w: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 бюджетное образовательное учреждение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Сокольчинская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средняя общеобразовательная школа № 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муниципального округа Приморского края</w:t>
            </w:r>
          </w:p>
        </w:tc>
        <w:tc>
          <w:tcPr>
            <w:tcW w:w="2694" w:type="dxa"/>
          </w:tcPr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692998 Приморский край,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Лазовский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район, п. Преображение, ул.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Заводская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692980 Приморский край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Лазовский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с. Лазо ул. Некрасовская д.31</w:t>
            </w:r>
            <w:proofErr w:type="gramEnd"/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692980 Приморский край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Лазовский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 с.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Беневское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ул.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Центральная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д. 50-а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692992 Приморский край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Лазовский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 с. Валентин ул.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Первомайская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д.1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692991 Приморский край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Лазовский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 с.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Черноручье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ул. Шевченко д.27</w:t>
            </w:r>
          </w:p>
        </w:tc>
        <w:tc>
          <w:tcPr>
            <w:tcW w:w="2551" w:type="dxa"/>
          </w:tcPr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Дмитриева Татьяна Николаевна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Косяченко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Николаевна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Колентеева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Е.Г.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Кожевина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Вячеславовна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Карбышева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Н.Г.</w:t>
            </w:r>
          </w:p>
        </w:tc>
        <w:tc>
          <w:tcPr>
            <w:tcW w:w="3543" w:type="dxa"/>
          </w:tcPr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 (42377) 24-3-63</w:t>
            </w: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(42377) 24-5-53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(42377) 20-5-29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(42377) 92-1-46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(42377) 97-3-28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(42377) 92-6-41</w:t>
            </w:r>
          </w:p>
        </w:tc>
        <w:tc>
          <w:tcPr>
            <w:tcW w:w="1980" w:type="dxa"/>
          </w:tcPr>
          <w:p w:rsidR="001E38EC" w:rsidRDefault="00CA4A63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240</w:t>
            </w:r>
          </w:p>
          <w:p w:rsidR="001E38EC" w:rsidRDefault="001E38EC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166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00" w:type="dxa"/>
          </w:tcPr>
          <w:p w:rsidR="001E38EC" w:rsidRDefault="00CA4A63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13</w:t>
            </w:r>
          </w:p>
          <w:p w:rsidR="001E38EC" w:rsidRDefault="001E38EC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  <w:p w:rsidR="001E38EC" w:rsidRDefault="001E38EC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1E38EC" w:rsidRDefault="001E38EC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1E38EC" w:rsidRDefault="001E38EC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1E38EC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8EC" w:rsidRDefault="00CA4A63">
            <w:pPr>
              <w:widowControl w:val="0"/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</w:tbl>
    <w:p w:rsidR="001E38EC" w:rsidRDefault="00CA4A63">
      <w:pPr>
        <w:rPr>
          <w:rFonts w:ascii="Times New Roman" w:hAnsi="Times New Roman" w:cs="Times New Roman"/>
          <w:sz w:val="20"/>
          <w:szCs w:val="20"/>
        </w:rPr>
      </w:pPr>
      <w:r>
        <w:lastRenderedPageBreak/>
        <w:br w:type="page"/>
      </w:r>
    </w:p>
    <w:p w:rsidR="001E38EC" w:rsidRDefault="00CA4A6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1E38EC" w:rsidRDefault="00CA4A63">
      <w:pPr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НОРМАТИВНЫХ АКТОВ, В СООТВЕТСТВИИ С КОТОРЫМИ ОСУЩЕСТВЛЯЕТСЯ ОКАЗАНИЕ МУНИЦИПАЛЬНОЙ УСЛУГИ</w:t>
      </w:r>
    </w:p>
    <w:p w:rsidR="001E38EC" w:rsidRDefault="00CA4A63">
      <w:pPr>
        <w:pStyle w:val="af0"/>
        <w:shd w:val="clear" w:color="auto" w:fill="FFFFFF"/>
        <w:spacing w:beforeAutospacing="0" w:after="0" w:afterAutospacing="0" w:line="54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Конституция Российской Федерации;</w:t>
      </w:r>
    </w:p>
    <w:p w:rsidR="001E38EC" w:rsidRDefault="00CA4A63">
      <w:pPr>
        <w:pStyle w:val="af0"/>
        <w:shd w:val="clear" w:color="auto" w:fill="FFFFFF"/>
        <w:spacing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Закон Российской Федерации от 29.12.2012 №273-ФЗ  «Об </w:t>
      </w:r>
      <w:r>
        <w:rPr>
          <w:color w:val="000000"/>
          <w:sz w:val="26"/>
          <w:szCs w:val="26"/>
        </w:rPr>
        <w:t>образовании в Российской Федерации»;</w:t>
      </w:r>
    </w:p>
    <w:p w:rsidR="001E38EC" w:rsidRDefault="00CA4A63">
      <w:pPr>
        <w:pStyle w:val="af0"/>
        <w:shd w:val="clear" w:color="auto" w:fill="FFFFFF"/>
        <w:spacing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Федеральный закон от 24.07.1998 № 124-ФЗ «Об основных гарантиях прав ребенка в Российской Федерации» (с изм.);</w:t>
      </w:r>
    </w:p>
    <w:p w:rsidR="001E38EC" w:rsidRDefault="00CA4A63">
      <w:pPr>
        <w:pStyle w:val="af0"/>
        <w:shd w:val="clear" w:color="auto" w:fill="FFFFFF"/>
        <w:spacing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Федеральный закон от 06.10.2003 № 131-ФЗ «Об общих принципах организации местного самоуправления в Росси</w:t>
      </w:r>
      <w:r>
        <w:rPr>
          <w:color w:val="000000"/>
          <w:sz w:val="26"/>
          <w:szCs w:val="26"/>
        </w:rPr>
        <w:t>йской Федерации» (с изм.);</w:t>
      </w:r>
    </w:p>
    <w:p w:rsidR="001E38EC" w:rsidRDefault="00CA4A63">
      <w:pPr>
        <w:pStyle w:val="af0"/>
        <w:shd w:val="clear" w:color="auto" w:fill="FFFFFF"/>
        <w:spacing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Федеральный закон от 27.07.2010 № 210-ФЗ «Об организации предоставления государственных и муниципальных услуг» (с изм.);</w:t>
      </w:r>
    </w:p>
    <w:p w:rsidR="001E38EC" w:rsidRDefault="00CA4A63">
      <w:pPr>
        <w:pStyle w:val="af0"/>
        <w:shd w:val="clear" w:color="auto" w:fill="FFFFFF"/>
        <w:spacing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Закон Приморского края от 13.08.2013 № 343-КЗ «Об образовании в Приморском крае»;</w:t>
      </w:r>
    </w:p>
    <w:p w:rsidR="001E38EC" w:rsidRDefault="00CA4A63">
      <w:pPr>
        <w:pStyle w:val="af0"/>
        <w:spacing w:before="280" w:after="28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Приказ Министерства </w:t>
      </w:r>
      <w:r>
        <w:rPr>
          <w:sz w:val="26"/>
          <w:szCs w:val="26"/>
        </w:rPr>
        <w:t>образования и науки Российской Федерации № 1155 от 17.10.2013 года «Об утверждении федерального государственного стандарта дошкольного образования»;</w:t>
      </w:r>
    </w:p>
    <w:p w:rsidR="001E38EC" w:rsidRDefault="00CA4A6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Постановление Главного государственного санитарного врача Российской Федерации от 15 мая 2013 г. N 26 "Об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организаций";</w:t>
      </w:r>
    </w:p>
    <w:p w:rsidR="001E38EC" w:rsidRDefault="00CA4A6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Федеральный закон от 25 июля 2002 г. N 115-ФЗ "О правовом положении иностранных </w:t>
      </w:r>
      <w:r>
        <w:rPr>
          <w:rFonts w:ascii="Times New Roman" w:eastAsia="Times New Roman" w:hAnsi="Times New Roman" w:cs="Times New Roman"/>
          <w:sz w:val="26"/>
          <w:szCs w:val="26"/>
        </w:rPr>
        <w:t>граждан в Российской Федерации";</w:t>
      </w:r>
    </w:p>
    <w:p w:rsidR="001E38EC" w:rsidRDefault="00CA4A63">
      <w:pPr>
        <w:spacing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- «Сводный перечень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</w:t>
      </w:r>
      <w:r>
        <w:rPr>
          <w:rFonts w:ascii="Times New Roman" w:eastAsia="Times New Roman" w:hAnsi="Times New Roman" w:cs="Times New Roman"/>
          <w:sz w:val="26"/>
          <w:szCs w:val="26"/>
        </w:rPr>
        <w:t>редоставляемых в электронном виде учреждениями и организациями субъектов Российской Федерации и муниципальными учреждениями и организациями», утвержденный распоряжением Правительства Российской Федерации от 17 декабря 2009 г. N 1993-р;</w:t>
      </w:r>
      <w:proofErr w:type="gramEnd"/>
    </w:p>
    <w:p w:rsidR="001E38EC" w:rsidRDefault="00CA4A63">
      <w:pPr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Федеральный закон </w:t>
      </w:r>
      <w:r>
        <w:rPr>
          <w:rFonts w:ascii="Times New Roman" w:eastAsia="Times New Roman" w:hAnsi="Times New Roman" w:cs="Times New Roman"/>
          <w:sz w:val="26"/>
          <w:szCs w:val="26"/>
        </w:rPr>
        <w:t>от 27 июля 2006 г. N 152-ФЗ "О персональных данных"</w:t>
      </w:r>
    </w:p>
    <w:p w:rsidR="001E38EC" w:rsidRDefault="001E38EC"/>
    <w:p w:rsidR="001E38EC" w:rsidRDefault="001E38EC"/>
    <w:p w:rsidR="001E38EC" w:rsidRDefault="001E38E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8" w:name="P270"/>
      <w:bookmarkEnd w:id="8"/>
    </w:p>
    <w:p w:rsidR="001E38EC" w:rsidRDefault="00CA4A63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tbl>
      <w:tblPr>
        <w:tblStyle w:val="afa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730"/>
        <w:gridCol w:w="835"/>
        <w:gridCol w:w="678"/>
        <w:gridCol w:w="985"/>
        <w:gridCol w:w="567"/>
        <w:gridCol w:w="2554"/>
      </w:tblGrid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56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Начальнику управления образования администрации </w:t>
            </w:r>
            <w:proofErr w:type="spellStart"/>
            <w:r>
              <w:rPr>
                <w:rFonts w:eastAsia="Times New Roman"/>
                <w:lang w:eastAsia="ru-RU"/>
              </w:rPr>
              <w:t>Лазовского</w:t>
            </w:r>
            <w:proofErr w:type="spellEnd"/>
            <w:r>
              <w:rPr>
                <w:rFonts w:eastAsia="Times New Roman"/>
                <w:lang w:eastAsia="ru-RU"/>
              </w:rPr>
              <w:t xml:space="preserve"> муниципального </w:t>
            </w:r>
            <w:r>
              <w:rPr>
                <w:rFonts w:eastAsia="Calibri"/>
              </w:rPr>
              <w:t>округа</w:t>
            </w: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5619" w:type="dxa"/>
            <w:gridSpan w:val="5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rFonts w:eastAsia="Calibri"/>
              </w:rPr>
            </w:pP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5619" w:type="dxa"/>
            <w:gridSpan w:val="5"/>
            <w:tcBorders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5619" w:type="dxa"/>
            <w:gridSpan w:val="5"/>
            <w:tcBorders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rFonts w:eastAsia="Calibri"/>
              </w:rPr>
            </w:pP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от</w:t>
            </w:r>
          </w:p>
        </w:tc>
        <w:tc>
          <w:tcPr>
            <w:tcW w:w="4784" w:type="dxa"/>
            <w:gridSpan w:val="4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4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(Ф.И.О. заявителя)</w:t>
            </w: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56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зарегистрированного</w:t>
            </w:r>
            <w:proofErr w:type="gramEnd"/>
            <w:r>
              <w:rPr>
                <w:rFonts w:eastAsia="Calibri"/>
              </w:rPr>
              <w:t xml:space="preserve"> по адресу:</w:t>
            </w: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5619" w:type="dxa"/>
            <w:gridSpan w:val="5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5619" w:type="dxa"/>
            <w:gridSpan w:val="5"/>
            <w:tcBorders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(адрес по места жительства </w:t>
            </w:r>
            <w:r>
              <w:rPr>
                <w:rFonts w:eastAsia="Calibri"/>
                <w:sz w:val="16"/>
                <w:szCs w:val="16"/>
              </w:rPr>
              <w:t>или пребывания)</w:t>
            </w: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56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серия, номер документа, удостоверяющего</w:t>
            </w: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личность:</w:t>
            </w:r>
          </w:p>
        </w:tc>
        <w:tc>
          <w:tcPr>
            <w:tcW w:w="4106" w:type="dxa"/>
            <w:gridSpan w:val="3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дата и место выдачи: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телефон:</w:t>
            </w:r>
          </w:p>
        </w:tc>
        <w:tc>
          <w:tcPr>
            <w:tcW w:w="4106" w:type="dxa"/>
            <w:gridSpan w:val="3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3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адрес электронной почты:</w:t>
            </w:r>
          </w:p>
        </w:tc>
        <w:tc>
          <w:tcPr>
            <w:tcW w:w="2554" w:type="dxa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</w:tbl>
    <w:p w:rsidR="001E38EC" w:rsidRDefault="001E38EC">
      <w:pPr>
        <w:pStyle w:val="ConsPlusNormal0"/>
        <w:jc w:val="center"/>
      </w:pPr>
    </w:p>
    <w:p w:rsidR="001E38EC" w:rsidRDefault="001E38EC">
      <w:pPr>
        <w:pStyle w:val="ConsPlusNormal0"/>
        <w:jc w:val="center"/>
      </w:pPr>
    </w:p>
    <w:p w:rsidR="001E38EC" w:rsidRDefault="00CA4A63">
      <w:pPr>
        <w:pStyle w:val="ConsPlusNormal0"/>
        <w:jc w:val="center"/>
      </w:pPr>
      <w:r>
        <w:t>ЗАЯВЛЕНИЕ</w:t>
      </w:r>
    </w:p>
    <w:p w:rsidR="001E38EC" w:rsidRDefault="001E38EC">
      <w:pPr>
        <w:pStyle w:val="ConsPlusNormal0"/>
        <w:ind w:firstLine="708"/>
        <w:jc w:val="both"/>
      </w:pPr>
    </w:p>
    <w:tbl>
      <w:tblPr>
        <w:tblStyle w:val="afa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3"/>
        <w:gridCol w:w="430"/>
        <w:gridCol w:w="282"/>
        <w:gridCol w:w="708"/>
        <w:gridCol w:w="422"/>
        <w:gridCol w:w="287"/>
        <w:gridCol w:w="1419"/>
        <w:gridCol w:w="425"/>
        <w:gridCol w:w="236"/>
        <w:gridCol w:w="917"/>
        <w:gridCol w:w="549"/>
        <w:gridCol w:w="1014"/>
        <w:gridCol w:w="236"/>
        <w:gridCol w:w="593"/>
        <w:gridCol w:w="1558"/>
      </w:tblGrid>
      <w:tr w:rsidR="001E38EC">
        <w:tc>
          <w:tcPr>
            <w:tcW w:w="1034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ind w:firstLine="56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Прошу поставить на учет в целях зачисления в муниципальную образовательную организацию, реализующую </w:t>
            </w:r>
            <w:r>
              <w:rPr>
                <w:rFonts w:eastAsia="Calibri"/>
              </w:rPr>
              <w:t>основную общеобразовательную программу дошкольного образования</w:t>
            </w:r>
          </w:p>
        </w:tc>
      </w:tr>
      <w:tr w:rsidR="001E38EC">
        <w:tc>
          <w:tcPr>
            <w:tcW w:w="10348" w:type="dxa"/>
            <w:gridSpan w:val="15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10348" w:type="dxa"/>
            <w:gridSpan w:val="15"/>
            <w:tcBorders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sz w:val="16"/>
                <w:szCs w:val="16"/>
              </w:rPr>
              <w:t>(наименование муниципального образования)</w:t>
            </w:r>
          </w:p>
        </w:tc>
      </w:tr>
      <w:tr w:rsidR="001E38EC"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моего ребенка</w:t>
            </w:r>
          </w:p>
        </w:tc>
        <w:tc>
          <w:tcPr>
            <w:tcW w:w="3118" w:type="dxa"/>
            <w:gridSpan w:val="5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года рождения,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rPr>
                <w:rFonts w:eastAsia="Calibri"/>
              </w:rPr>
            </w:pPr>
          </w:p>
        </w:tc>
        <w:tc>
          <w:tcPr>
            <w:tcW w:w="28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sz w:val="16"/>
                <w:szCs w:val="16"/>
              </w:rPr>
              <w:t>(Ф.И.О. ребенка)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sz w:val="16"/>
                <w:szCs w:val="16"/>
              </w:rPr>
              <w:t>(дата рождения ребенка)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sz w:val="16"/>
                <w:szCs w:val="16"/>
              </w:rPr>
              <w:t>(пол ребенка)</w:t>
            </w:r>
          </w:p>
        </w:tc>
      </w:tr>
      <w:tr w:rsidR="001E38EC">
        <w:tc>
          <w:tcPr>
            <w:tcW w:w="34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зарегистрированного</w:t>
            </w:r>
            <w:proofErr w:type="gramEnd"/>
            <w:r>
              <w:rPr>
                <w:rFonts w:eastAsia="Calibri"/>
              </w:rPr>
              <w:t xml:space="preserve"> по месту</w:t>
            </w:r>
          </w:p>
        </w:tc>
        <w:tc>
          <w:tcPr>
            <w:tcW w:w="2997" w:type="dxa"/>
            <w:gridSpan w:val="4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39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 закрепленной территории</w:t>
            </w:r>
          </w:p>
        </w:tc>
      </w:tr>
      <w:tr w:rsidR="001E38EC">
        <w:tc>
          <w:tcPr>
            <w:tcW w:w="34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sz w:val="16"/>
                <w:szCs w:val="16"/>
              </w:rPr>
              <w:t>(пребывания, жительства)</w:t>
            </w:r>
          </w:p>
        </w:tc>
        <w:tc>
          <w:tcPr>
            <w:tcW w:w="39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 адресу:</w:t>
            </w:r>
          </w:p>
        </w:tc>
        <w:tc>
          <w:tcPr>
            <w:tcW w:w="9076" w:type="dxa"/>
            <w:gridSpan w:val="14"/>
            <w:tcBorders>
              <w:top w:val="nil"/>
              <w:left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.</w:t>
            </w:r>
          </w:p>
        </w:tc>
      </w:tr>
      <w:tr w:rsidR="001E38E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907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8EC" w:rsidRDefault="00CA4A63">
            <w:pPr>
              <w:pStyle w:val="ConsPlusNormal0"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sz w:val="16"/>
                <w:szCs w:val="16"/>
              </w:rPr>
              <w:t>(адрес места пребывания или жительства ребенка)</w:t>
            </w:r>
          </w:p>
        </w:tc>
      </w:tr>
      <w:tr w:rsidR="001E38EC">
        <w:tc>
          <w:tcPr>
            <w:tcW w:w="31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sz w:val="16"/>
                <w:szCs w:val="16"/>
              </w:rPr>
            </w:pPr>
            <w:r>
              <w:rPr>
                <w:rFonts w:eastAsia="Calibri"/>
              </w:rPr>
              <w:t>Свидетельство о рождении:</w:t>
            </w:r>
          </w:p>
        </w:tc>
        <w:tc>
          <w:tcPr>
            <w:tcW w:w="7234" w:type="dxa"/>
            <w:gridSpan w:val="10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sz w:val="16"/>
                <w:szCs w:val="16"/>
              </w:rPr>
              <w:t>(серия, номер, кем и когда выдан)</w:t>
            </w:r>
          </w:p>
        </w:tc>
      </w:tr>
      <w:tr w:rsidR="001E38E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Имею</w:t>
            </w:r>
          </w:p>
        </w:tc>
        <w:tc>
          <w:tcPr>
            <w:tcW w:w="5126" w:type="dxa"/>
            <w:gridSpan w:val="9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право для зачисления </w:t>
            </w:r>
            <w:proofErr w:type="gramStart"/>
            <w:r>
              <w:rPr>
                <w:rFonts w:eastAsia="Calibri"/>
              </w:rPr>
              <w:t>в</w:t>
            </w:r>
            <w:proofErr w:type="gramEnd"/>
          </w:p>
        </w:tc>
      </w:tr>
      <w:tr w:rsidR="001E38E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5126" w:type="dxa"/>
            <w:gridSpan w:val="9"/>
            <w:tcBorders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(внеочередное, первоочередное)</w:t>
            </w:r>
          </w:p>
        </w:tc>
        <w:tc>
          <w:tcPr>
            <w:tcW w:w="39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1034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муниципальную образовательную </w:t>
            </w:r>
            <w:r>
              <w:rPr>
                <w:rFonts w:eastAsia="Calibri"/>
              </w:rPr>
              <w:t>организацию, реализующую основную общеобразовательную программу дошкольного образования, так как являюсь</w:t>
            </w:r>
          </w:p>
        </w:tc>
      </w:tr>
      <w:tr w:rsidR="001E38EC">
        <w:tc>
          <w:tcPr>
            <w:tcW w:w="10348" w:type="dxa"/>
            <w:gridSpan w:val="15"/>
            <w:tcBorders>
              <w:top w:val="nil"/>
              <w:left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.</w:t>
            </w:r>
          </w:p>
        </w:tc>
      </w:tr>
      <w:tr w:rsidR="001E38EC">
        <w:tc>
          <w:tcPr>
            <w:tcW w:w="10348" w:type="dxa"/>
            <w:gridSpan w:val="15"/>
            <w:tcBorders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center"/>
              <w:rPr>
                <w:vertAlign w:val="superscript"/>
              </w:rPr>
            </w:pPr>
            <w:r>
              <w:rPr>
                <w:rFonts w:eastAsia="Calibri"/>
                <w:vertAlign w:val="superscript"/>
              </w:rPr>
              <w:t>(указать категорию граждан, имеющих право на внеочередное ли первоочередное зачисление ребенка)</w:t>
            </w:r>
          </w:p>
        </w:tc>
      </w:tr>
      <w:tr w:rsidR="001E38EC">
        <w:tc>
          <w:tcPr>
            <w:tcW w:w="26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 заявлению прилагаю:</w:t>
            </w:r>
          </w:p>
        </w:tc>
        <w:tc>
          <w:tcPr>
            <w:tcW w:w="765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numPr>
                <w:ilvl w:val="0"/>
                <w:numId w:val="13"/>
              </w:numPr>
              <w:jc w:val="both"/>
              <w:rPr>
                <w:rFonts w:eastAsia="Calibri"/>
              </w:rPr>
            </w:pPr>
          </w:p>
        </w:tc>
        <w:tc>
          <w:tcPr>
            <w:tcW w:w="9076" w:type="dxa"/>
            <w:gridSpan w:val="14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numPr>
                <w:ilvl w:val="0"/>
                <w:numId w:val="13"/>
              </w:numPr>
              <w:jc w:val="both"/>
              <w:rPr>
                <w:rFonts w:eastAsia="Calibri"/>
              </w:rPr>
            </w:pPr>
          </w:p>
        </w:tc>
        <w:tc>
          <w:tcPr>
            <w:tcW w:w="9076" w:type="dxa"/>
            <w:gridSpan w:val="14"/>
            <w:tcBorders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both"/>
              <w:rPr>
                <w:rFonts w:eastAsia="Calibri"/>
              </w:rPr>
            </w:pPr>
          </w:p>
        </w:tc>
      </w:tr>
      <w:tr w:rsidR="001E38E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numPr>
                <w:ilvl w:val="0"/>
                <w:numId w:val="13"/>
              </w:numPr>
              <w:jc w:val="both"/>
              <w:rPr>
                <w:rFonts w:eastAsia="Calibri"/>
              </w:rPr>
            </w:pPr>
          </w:p>
        </w:tc>
        <w:tc>
          <w:tcPr>
            <w:tcW w:w="9076" w:type="dxa"/>
            <w:gridSpan w:val="14"/>
            <w:tcBorders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rFonts w:eastAsia="Calibri"/>
              </w:rPr>
            </w:pPr>
          </w:p>
        </w:tc>
      </w:tr>
      <w:tr w:rsidR="001E38E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numPr>
                <w:ilvl w:val="0"/>
                <w:numId w:val="13"/>
              </w:numPr>
              <w:jc w:val="both"/>
              <w:rPr>
                <w:rFonts w:eastAsia="Calibri"/>
              </w:rPr>
            </w:pPr>
          </w:p>
        </w:tc>
        <w:tc>
          <w:tcPr>
            <w:tcW w:w="9076" w:type="dxa"/>
            <w:gridSpan w:val="14"/>
            <w:tcBorders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rFonts w:eastAsia="Calibri"/>
              </w:rPr>
            </w:pPr>
          </w:p>
        </w:tc>
      </w:tr>
      <w:tr w:rsidR="001E38E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ind w:left="720"/>
              <w:jc w:val="both"/>
              <w:rPr>
                <w:rFonts w:eastAsia="Calibri"/>
              </w:rPr>
            </w:pPr>
          </w:p>
        </w:tc>
        <w:tc>
          <w:tcPr>
            <w:tcW w:w="9076" w:type="dxa"/>
            <w:gridSpan w:val="14"/>
            <w:tcBorders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(наименование</w:t>
            </w:r>
            <w:r>
              <w:rPr>
                <w:rFonts w:eastAsia="Calibri"/>
                <w:sz w:val="16"/>
                <w:szCs w:val="16"/>
              </w:rPr>
              <w:t xml:space="preserve"> документа, подтверждающего внеочередное или первоочередное право на зачисление ребенка)</w:t>
            </w:r>
          </w:p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1E38EC">
        <w:tc>
          <w:tcPr>
            <w:tcW w:w="1034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81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815"/>
              <w:gridCol w:w="8966"/>
            </w:tblGrid>
            <w:tr w:rsidR="001E38EC">
              <w:trPr>
                <w:trHeight w:val="337"/>
              </w:trPr>
              <w:tc>
                <w:tcPr>
                  <w:tcW w:w="8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38EC" w:rsidRDefault="001E38EC">
                  <w:pPr>
                    <w:widowControl w:val="0"/>
                    <w:ind w:right="-24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965" w:type="dxa"/>
                  <w:tcBorders>
                    <w:left w:val="single" w:sz="4" w:space="0" w:color="000000"/>
                  </w:tcBorders>
                </w:tcPr>
                <w:p w:rsidR="001E38EC" w:rsidRDefault="00CA4A63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н(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на) на обработку персональных данных, представленных в настоящем заявлении.</w:t>
                  </w:r>
                </w:p>
              </w:tc>
            </w:tr>
          </w:tbl>
          <w:p w:rsidR="001E38EC" w:rsidRDefault="001E38EC">
            <w:pPr>
              <w:widowControl w:val="0"/>
              <w:ind w:right="-244" w:firstLine="5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8EC" w:rsidRDefault="001E38EC">
            <w:pPr>
              <w:widowControl w:val="0"/>
              <w:ind w:right="-244" w:firstLine="5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8EC" w:rsidRDefault="00CA4A63">
            <w:pPr>
              <w:widowControl w:val="0"/>
              <w:ind w:right="-244" w:firstLine="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Подписи:</w:t>
            </w:r>
          </w:p>
          <w:p w:rsidR="001E38EC" w:rsidRDefault="001E38EC">
            <w:pPr>
              <w:widowControl w:val="0"/>
              <w:ind w:right="-244" w:firstLine="5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8EC" w:rsidRDefault="00CA4A63">
            <w:pPr>
              <w:widowControl w:val="0"/>
              <w:ind w:right="-244" w:firstLine="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  <w:p w:rsidR="001E38EC" w:rsidRDefault="00CA4A63">
            <w:pPr>
              <w:widowControl w:val="0"/>
              <w:ind w:right="-244" w:firstLine="50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Style w:val="aa"/>
                <w:sz w:val="24"/>
                <w:szCs w:val="24"/>
              </w:rPr>
              <w:t xml:space="preserve">Подписью заверяю, что представленная мной информация </w:t>
            </w:r>
            <w:r>
              <w:rPr>
                <w:rStyle w:val="aa"/>
                <w:sz w:val="24"/>
                <w:szCs w:val="24"/>
              </w:rPr>
              <w:t>верна и точна</w:t>
            </w:r>
            <w:r>
              <w:rPr>
                <w:rStyle w:val="aa"/>
                <w:sz w:val="24"/>
                <w:szCs w:val="24"/>
              </w:rPr>
              <w:tab/>
              <w:t xml:space="preserve"> /________________/     _________________________________</w:t>
            </w:r>
          </w:p>
          <w:p w:rsidR="001E38EC" w:rsidRDefault="00CA4A63">
            <w:pPr>
              <w:widowControl w:val="0"/>
              <w:ind w:right="-244" w:firstLine="50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vertAlign w:val="superscript"/>
              </w:rPr>
              <w:t xml:space="preserve">     </w:t>
            </w:r>
            <w:r>
              <w:rPr>
                <w:rFonts w:ascii="Times New Roman" w:hAnsi="Times New Roman" w:cs="Times New Roman"/>
                <w:i/>
              </w:rPr>
              <w:t>Подпись                                                    Ф.И.О.</w:t>
            </w:r>
          </w:p>
          <w:p w:rsidR="001E38EC" w:rsidRDefault="001E38EC">
            <w:pPr>
              <w:widowControl w:val="0"/>
              <w:ind w:right="-244" w:firstLine="5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8EC" w:rsidRDefault="00CA4A63">
            <w:pPr>
              <w:widowControl w:val="0"/>
              <w:ind w:right="-244" w:firstLine="500"/>
              <w:rPr>
                <w:rStyle w:val="aa"/>
                <w:i w:val="0"/>
              </w:rPr>
            </w:pPr>
            <w:r>
              <w:rPr>
                <w:rStyle w:val="aa"/>
                <w:i w:val="0"/>
                <w:sz w:val="24"/>
                <w:szCs w:val="24"/>
              </w:rPr>
              <w:t>Специалист</w:t>
            </w:r>
          </w:p>
          <w:p w:rsidR="001E38EC" w:rsidRDefault="00CA4A63">
            <w:pPr>
              <w:widowControl w:val="0"/>
              <w:ind w:right="-244" w:firstLine="500"/>
              <w:rPr>
                <w:rStyle w:val="aa"/>
                <w:sz w:val="24"/>
                <w:szCs w:val="24"/>
              </w:rPr>
            </w:pPr>
            <w:r>
              <w:rPr>
                <w:rStyle w:val="aa"/>
                <w:sz w:val="24"/>
                <w:szCs w:val="24"/>
              </w:rPr>
              <w:t>Подписью заверяю, что мной принято данное заявление</w:t>
            </w:r>
          </w:p>
          <w:p w:rsidR="001E38EC" w:rsidRDefault="00CA4A63">
            <w:pPr>
              <w:widowControl w:val="0"/>
              <w:ind w:right="-244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Style w:val="aa"/>
                <w:sz w:val="24"/>
                <w:szCs w:val="24"/>
              </w:rPr>
              <w:t xml:space="preserve">/________________/     </w:t>
            </w:r>
            <w:r>
              <w:rPr>
                <w:rStyle w:val="aa"/>
                <w:sz w:val="24"/>
                <w:szCs w:val="24"/>
              </w:rPr>
              <w:t>_________________________________</w:t>
            </w:r>
          </w:p>
          <w:p w:rsidR="001E38EC" w:rsidRDefault="00CA4A63">
            <w:pPr>
              <w:widowControl w:val="0"/>
              <w:ind w:right="-244" w:firstLine="50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vertAlign w:val="superscript"/>
              </w:rPr>
              <w:t xml:space="preserve">      </w:t>
            </w:r>
            <w:r>
              <w:rPr>
                <w:rFonts w:ascii="Times New Roman" w:hAnsi="Times New Roman" w:cs="Times New Roman"/>
                <w:i/>
              </w:rPr>
              <w:t>Подпись                                                     Ф.И.О.</w:t>
            </w:r>
          </w:p>
          <w:p w:rsidR="001E38EC" w:rsidRDefault="001E38EC">
            <w:pPr>
              <w:widowControl w:val="0"/>
              <w:ind w:right="-244" w:firstLine="500"/>
            </w:pPr>
          </w:p>
          <w:p w:rsidR="001E38EC" w:rsidRDefault="001E38EC">
            <w:pPr>
              <w:pStyle w:val="ConsPlusNormal0"/>
              <w:widowControl w:val="0"/>
              <w:jc w:val="both"/>
              <w:rPr>
                <w:sz w:val="16"/>
                <w:szCs w:val="16"/>
              </w:rPr>
            </w:pPr>
          </w:p>
        </w:tc>
      </w:tr>
      <w:tr w:rsidR="001E38EC"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Ребенок</w:t>
            </w:r>
          </w:p>
        </w:tc>
        <w:tc>
          <w:tcPr>
            <w:tcW w:w="8364" w:type="dxa"/>
            <w:gridSpan w:val="12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1E38EC"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ind w:left="720"/>
              <w:jc w:val="both"/>
              <w:rPr>
                <w:rFonts w:eastAsia="Calibri"/>
              </w:rPr>
            </w:pPr>
          </w:p>
        </w:tc>
        <w:tc>
          <w:tcPr>
            <w:tcW w:w="836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 ребенка)</w:t>
            </w:r>
          </w:p>
        </w:tc>
      </w:tr>
      <w:tr w:rsidR="001E38EC">
        <w:trPr>
          <w:trHeight w:val="201"/>
        </w:trPr>
        <w:tc>
          <w:tcPr>
            <w:tcW w:w="31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pStyle w:val="ConsPlusNormal0"/>
              <w:widowControl w:val="0"/>
              <w:rPr>
                <w:sz w:val="16"/>
                <w:szCs w:val="16"/>
              </w:rPr>
            </w:pPr>
            <w:r>
              <w:rPr>
                <w:rFonts w:eastAsia="Calibri"/>
              </w:rPr>
              <w:t>поставле</w:t>
            </w:r>
            <w:proofErr w:type="gramStart"/>
            <w:r>
              <w:rPr>
                <w:rFonts w:eastAsia="Calibri"/>
              </w:rPr>
              <w:t>н(</w:t>
            </w:r>
            <w:proofErr w:type="gramEnd"/>
            <w:r>
              <w:rPr>
                <w:rFonts w:eastAsia="Calibri"/>
              </w:rPr>
              <w:t>а) на очередь от</w:t>
            </w:r>
          </w:p>
        </w:tc>
        <w:tc>
          <w:tcPr>
            <w:tcW w:w="2131" w:type="dxa"/>
            <w:gridSpan w:val="3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1E38E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ind w:left="720"/>
              <w:jc w:val="both"/>
              <w:rPr>
                <w:rFonts w:eastAsia="Calibri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(дата постановки на учет)</w:t>
            </w:r>
          </w:p>
          <w:p w:rsidR="001E38EC" w:rsidRDefault="001E38EC">
            <w:pPr>
              <w:pStyle w:val="ConsPlusNormal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38EC" w:rsidRDefault="001E3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38EC" w:rsidRDefault="001E38EC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(подпись уполномоченного</w:t>
            </w:r>
            <w:proofErr w:type="gramEnd"/>
          </w:p>
          <w:p w:rsidR="001E38EC" w:rsidRDefault="00CA4A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должностного лица)</w:t>
            </w:r>
          </w:p>
          <w:p w:rsidR="001E38EC" w:rsidRDefault="001E38EC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38EC" w:rsidRDefault="001E3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38EC" w:rsidRDefault="001E3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38EC" w:rsidRDefault="001E38EC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EC" w:rsidRDefault="00CA4A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(Ф.И.О. уполномоченного</w:t>
            </w:r>
            <w:proofErr w:type="gramEnd"/>
          </w:p>
          <w:p w:rsidR="001E38EC" w:rsidRDefault="00CA4A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должностного лица)</w:t>
            </w:r>
          </w:p>
          <w:p w:rsidR="001E38EC" w:rsidRDefault="001E38EC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E38EC" w:rsidRDefault="00CA4A6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1E38EC" w:rsidRDefault="001E38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38EC" w:rsidRDefault="00CA4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БЛОК-СХЕМА</w:t>
      </w:r>
    </w:p>
    <w:p w:rsidR="001E38EC" w:rsidRDefault="00CA4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ПОСЛЕДОВАТЕЛЬНОСТИ ДЕЙСТВИЙ ПРИ ВЫПОЛНЕНИИ</w:t>
      </w:r>
    </w:p>
    <w:p w:rsidR="001E38EC" w:rsidRDefault="00CA4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АДМИНИСТРАТИВНЫХ ПРОЦЕДУР</w:t>
      </w:r>
    </w:p>
    <w:p w:rsidR="001E38EC" w:rsidRDefault="001E38EC">
      <w:pPr>
        <w:pStyle w:val="ConsPlusNormal0"/>
        <w:jc w:val="both"/>
      </w:pPr>
    </w:p>
    <w:p w:rsidR="001E38EC" w:rsidRDefault="001E38EC">
      <w:pPr>
        <w:pStyle w:val="ConsPlusNonformat"/>
        <w:jc w:val="both"/>
      </w:pPr>
    </w:p>
    <w:p w:rsidR="001E38EC" w:rsidRDefault="001E38EC">
      <w:pPr>
        <w:pStyle w:val="ConsPlusNonformat"/>
        <w:jc w:val="both"/>
      </w:pPr>
    </w:p>
    <w:p w:rsidR="001E38EC" w:rsidRDefault="00CA4A63">
      <w:pPr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БЛОК-СХЕМА </w:t>
      </w:r>
    </w:p>
    <w:p w:rsidR="001E38EC" w:rsidRDefault="00CA4A63">
      <w:pPr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последовательности административных процедур при исполнении административного регламента предоставления муниципальной услуги </w:t>
      </w:r>
    </w:p>
    <w:p w:rsidR="001E38EC" w:rsidRDefault="001E38EC">
      <w:pPr>
        <w:ind w:firstLine="851"/>
        <w:jc w:val="center"/>
        <w:rPr>
          <w:b/>
          <w:sz w:val="28"/>
          <w:szCs w:val="28"/>
        </w:rPr>
      </w:pPr>
    </w:p>
    <w:tbl>
      <w:tblPr>
        <w:tblW w:w="9430" w:type="dxa"/>
        <w:tblLayout w:type="fixed"/>
        <w:tblLook w:val="01E0" w:firstRow="1" w:lastRow="1" w:firstColumn="1" w:lastColumn="1" w:noHBand="0" w:noVBand="0"/>
      </w:tblPr>
      <w:tblGrid>
        <w:gridCol w:w="3887"/>
        <w:gridCol w:w="2161"/>
        <w:gridCol w:w="3382"/>
      </w:tblGrid>
      <w:tr w:rsidR="001E38EC"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EC" w:rsidRDefault="00CA4A63">
            <w:pPr>
              <w:pStyle w:val="af2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Поступление в управление образования администрации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заявления о постановке ребенка на учет для з</w:t>
            </w:r>
            <w:r>
              <w:rPr>
                <w:rFonts w:ascii="Times New Roman" w:hAnsi="Times New Roman"/>
                <w:sz w:val="24"/>
                <w:szCs w:val="24"/>
              </w:rPr>
              <w:t>ачисления в ДОУ</w:t>
            </w: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E38EC" w:rsidRDefault="00CA4A6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-6350</wp:posOffset>
                      </wp:positionV>
                      <wp:extent cx="1270" cy="238760"/>
                      <wp:effectExtent l="0" t="0" r="0" b="0"/>
                      <wp:wrapNone/>
                      <wp:docPr id="1" name="Изображение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23796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25pt,-0.5pt" to="225pt,18.2pt" ID="Изображение1" stroked="t" o:allowincell="t" style="position:absolute">
                      <v:stroke color="black" endarrow="block" endarrowwidth="medium" endarrowlength="medium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EC" w:rsidRDefault="00CA4A63">
            <w:pPr>
              <w:pStyle w:val="ConsPlusNormal0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149860</wp:posOffset>
                      </wp:positionV>
                      <wp:extent cx="1270" cy="269240"/>
                      <wp:effectExtent l="0" t="0" r="0" b="0"/>
                      <wp:wrapNone/>
                      <wp:docPr id="2" name="Изображение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26856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25pt,11.8pt" to="225pt,32.9pt" ID="Изображение2" stroked="t" o:allowincell="t" style="position:absolute">
                      <v:stroke color="black" endarrow="block" endarrowwidth="medium" endarrowlength="medium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t xml:space="preserve">Регистрация заявления в управлении образования администрации </w:t>
            </w:r>
            <w:proofErr w:type="spellStart"/>
            <w:r>
              <w:t>Лазовского</w:t>
            </w:r>
            <w:proofErr w:type="spellEnd"/>
            <w:r>
              <w:t xml:space="preserve"> муниципального округа</w:t>
            </w: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E38EC" w:rsidRDefault="001E38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EC" w:rsidRDefault="00CA4A63">
            <w:pPr>
              <w:pStyle w:val="ConsPlusNormal0"/>
              <w:widowControl w:val="0"/>
              <w:jc w:val="center"/>
            </w:pPr>
            <w:r>
              <w:t>Направление заявления исполнителю муниципальной услуги</w:t>
            </w: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E38EC" w:rsidRDefault="00CA4A6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9525</wp:posOffset>
                      </wp:positionV>
                      <wp:extent cx="1270" cy="257175"/>
                      <wp:effectExtent l="0" t="0" r="0" b="0"/>
                      <wp:wrapNone/>
                      <wp:docPr id="3" name="Изображение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25668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25pt,0.75pt" to="225pt,20.9pt" ID="Изображение3" stroked="t" o:allowincell="t" style="position:absolute">
                      <v:stroke color="black" endarrow="block" endarrowwidth="medium" endarrowlength="medium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EC" w:rsidRDefault="00CA4A63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 исполнителями муниципальной услуги</w:t>
            </w:r>
          </w:p>
          <w:p w:rsidR="001E38EC" w:rsidRDefault="001E38EC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E38EC" w:rsidRDefault="00CA4A6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-10795</wp:posOffset>
                      </wp:positionV>
                      <wp:extent cx="1270" cy="229870"/>
                      <wp:effectExtent l="0" t="0" r="0" b="0"/>
                      <wp:wrapNone/>
                      <wp:docPr id="4" name="Изображение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22932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25pt,-0.85pt" to="225pt,17.15pt" ID="Изображение4" stroked="t" o:allowincell="t" style="position:absolute">
                      <v:stroke color="black" endarrow="block" endarrowwidth="medium" endarrowlength="medium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EC" w:rsidRDefault="00CA4A63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ребенка на учет, выдача уведомления о постановке ребенка на учет, информирование заявителя о сроках получения направления в образовательную организацию с целью дальнейшего зачисления</w:t>
            </w: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E38EC" w:rsidRDefault="00CA4A6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28575</wp:posOffset>
                      </wp:positionV>
                      <wp:extent cx="1270" cy="229870"/>
                      <wp:effectExtent l="0" t="0" r="0" b="0"/>
                      <wp:wrapNone/>
                      <wp:docPr id="5" name="Изображение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22932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25pt,2.25pt" to="225pt,20.25pt" ID="Изображение5" stroked="t" o:allowincell="t" style="position:absolute">
                      <v:stroke color="black" endarrow="block" endarrowwidth="medium" endarrowlength="medium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EC" w:rsidRDefault="00CA4A63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Поступление и регистрация в управлении образования 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Лаз</w:t>
            </w:r>
            <w:r>
              <w:rPr>
                <w:rFonts w:ascii="Times New Roman" w:hAnsi="Times New Roman"/>
                <w:sz w:val="24"/>
                <w:szCs w:val="24"/>
              </w:rPr>
              <w:t>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заявления о зачислении ребенка</w:t>
            </w: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E38EC" w:rsidRDefault="00CA4A6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6350</wp:posOffset>
                      </wp:positionV>
                      <wp:extent cx="1270" cy="229870"/>
                      <wp:effectExtent l="0" t="0" r="0" b="0"/>
                      <wp:wrapNone/>
                      <wp:docPr id="6" name="Изображение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22932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25pt,0.5pt" to="225pt,18.5pt" ID="Изображение6" stroked="t" o:allowincell="t" style="position:absolute">
                      <v:stroke color="black" endarrow="block" endarrowwidth="medium" endarrowlength="medium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EC" w:rsidRDefault="00CA4A63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заявления о зачислении руководителю муниципальной образовательной организации для рассмотрения</w:t>
            </w:r>
          </w:p>
        </w:tc>
      </w:tr>
      <w:tr w:rsidR="001E38EC">
        <w:trPr>
          <w:trHeight w:val="335"/>
        </w:trPr>
        <w:tc>
          <w:tcPr>
            <w:tcW w:w="943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E38EC" w:rsidRDefault="00CA4A63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8255</wp:posOffset>
                      </wp:positionV>
                      <wp:extent cx="1270" cy="229870"/>
                      <wp:effectExtent l="0" t="0" r="0" b="0"/>
                      <wp:wrapNone/>
                      <wp:docPr id="7" name="Изображение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22932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25pt,0.65pt" to="225pt,18.65pt" ID="Изображение7" stroked="t" o:allowincell="t" style="position:absolute">
                      <v:stroke color="black" endarrow="block" endarrowwidth="medium" endarrowlength="medium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 w:rsidR="001E38EC"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EC" w:rsidRDefault="00CA4A63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заявления и предоставленных к заявлению документов,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подлинности представленных документов</w:t>
            </w:r>
          </w:p>
        </w:tc>
      </w:tr>
      <w:tr w:rsidR="001E38EC">
        <w:trPr>
          <w:trHeight w:val="425"/>
        </w:trPr>
        <w:tc>
          <w:tcPr>
            <w:tcW w:w="9430" w:type="dxa"/>
            <w:gridSpan w:val="3"/>
            <w:tcBorders>
              <w:top w:val="single" w:sz="4" w:space="0" w:color="000000"/>
            </w:tcBorders>
          </w:tcPr>
          <w:p w:rsidR="001E38EC" w:rsidRDefault="00CA4A63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62230</wp:posOffset>
                      </wp:positionV>
                      <wp:extent cx="574040" cy="106045"/>
                      <wp:effectExtent l="0" t="0" r="0" b="0"/>
                      <wp:wrapNone/>
                      <wp:docPr id="8" name="Изображение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3480" cy="10548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72pt,4.9pt" to="117.1pt,13.15pt" ID="Изображение8" stroked="t" o:allowincell="t" style="position:absolute;flip:x">
                      <v:stroke color="black" endarrow="block" endarrowwidth="medium" endarrowlength="medium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4574540</wp:posOffset>
                      </wp:positionH>
                      <wp:positionV relativeFrom="paragraph">
                        <wp:posOffset>71755</wp:posOffset>
                      </wp:positionV>
                      <wp:extent cx="571500" cy="105410"/>
                      <wp:effectExtent l="0" t="0" r="0" b="0"/>
                      <wp:wrapNone/>
                      <wp:docPr id="9" name="Изображение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960" cy="10476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60.2pt,5.65pt" to="405.1pt,13.85pt" ID="Изображение9" stroked="t" o:allowincell="t" style="position:absolute">
                      <v:stroke color="black" endarrow="block" endarrowwidth="medium" endarrowlength="medium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 w:rsidR="001E38EC"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EC" w:rsidRDefault="00CA4A63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Зачисление в образовательную организацию</w:t>
            </w:r>
          </w:p>
        </w:tc>
        <w:tc>
          <w:tcPr>
            <w:tcW w:w="2161" w:type="dxa"/>
            <w:tcBorders>
              <w:left w:val="single" w:sz="4" w:space="0" w:color="000000"/>
              <w:right w:val="single" w:sz="4" w:space="0" w:color="000000"/>
            </w:tcBorders>
          </w:tcPr>
          <w:p w:rsidR="001E38EC" w:rsidRDefault="001E38EC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EC" w:rsidRDefault="00CA4A63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отказа по существу заявления с обоснованием причин</w:t>
            </w:r>
          </w:p>
        </w:tc>
      </w:tr>
      <w:tr w:rsidR="001E38EC">
        <w:tc>
          <w:tcPr>
            <w:tcW w:w="3887" w:type="dxa"/>
            <w:tcBorders>
              <w:top w:val="single" w:sz="4" w:space="0" w:color="000000"/>
            </w:tcBorders>
          </w:tcPr>
          <w:p w:rsidR="001E38EC" w:rsidRDefault="001E38EC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1E38EC" w:rsidRDefault="001E38EC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8EC" w:rsidRDefault="001E38EC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000000"/>
              <w:bottom w:val="single" w:sz="4" w:space="0" w:color="000000"/>
            </w:tcBorders>
          </w:tcPr>
          <w:p w:rsidR="001E38EC" w:rsidRDefault="00CA4A63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52705</wp:posOffset>
                      </wp:positionV>
                      <wp:extent cx="1905" cy="229870"/>
                      <wp:effectExtent l="0" t="0" r="0" b="0"/>
                      <wp:wrapNone/>
                      <wp:docPr id="10" name="Изображение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0" cy="22932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75.55pt,4.15pt" to="75.6pt,22.15pt" ID="Изображение10" stroked="t" o:allowincell="t" style="position:absolute">
                      <v:stroke color="black" endarrow="block" endarrowwidth="medium" endarrowlength="medium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 w:rsidR="001E38EC">
        <w:tc>
          <w:tcPr>
            <w:tcW w:w="3887" w:type="dxa"/>
          </w:tcPr>
          <w:p w:rsidR="001E38EC" w:rsidRDefault="001E38EC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1E38EC" w:rsidRDefault="001E38E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right w:val="single" w:sz="4" w:space="0" w:color="000000"/>
            </w:tcBorders>
          </w:tcPr>
          <w:p w:rsidR="001E38EC" w:rsidRDefault="001E38EC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EC" w:rsidRDefault="00CA4A63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заявителю мотивированного ответа об отказе в зачислении в образовательную организацию</w:t>
            </w:r>
          </w:p>
          <w:p w:rsidR="001E38EC" w:rsidRDefault="001E38EC">
            <w:pPr>
              <w:pStyle w:val="ConsNormal"/>
              <w:widowControl w:val="0"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38EC" w:rsidRDefault="001E38EC"/>
    <w:p w:rsidR="001E38EC" w:rsidRDefault="001E38EC">
      <w:pPr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1E38EC" w:rsidRDefault="001E38EC">
      <w:pPr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1E38EC" w:rsidRDefault="001E38EC">
      <w:pPr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1E38EC" w:rsidRDefault="00CA4A63">
      <w:pPr>
        <w:pStyle w:val="af2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1E38EC" w:rsidRDefault="00CA4A6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№5</w:t>
      </w:r>
    </w:p>
    <w:p w:rsidR="001E38EC" w:rsidRDefault="001E38E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8EC" w:rsidRDefault="00CA4A6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ПОСЛЕДОВАТЕЛЬНОСТЬ И СРОКИ ВЫПОЛНЕНИЯ АДМИНИСТРАТИВНЫХ ПРОЦЕДУР</w:t>
      </w:r>
    </w:p>
    <w:p w:rsidR="001E38EC" w:rsidRDefault="001E38E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8EC" w:rsidRDefault="001E3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8EC" w:rsidRDefault="00CA4A63">
      <w:pPr>
        <w:pStyle w:val="af2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заявлений и постановка на учет детей в целях зачисления в дошкольные образовательные учреждения, осуществляется в день обращения заявителя.</w:t>
      </w:r>
    </w:p>
    <w:p w:rsidR="001E38EC" w:rsidRDefault="00CA4A63">
      <w:pPr>
        <w:pStyle w:val="af2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Регистрация ребенка в </w:t>
      </w:r>
      <w:r>
        <w:rPr>
          <w:rFonts w:ascii="Times New Roman" w:hAnsi="Times New Roman" w:cs="Times New Roman"/>
          <w:sz w:val="24"/>
          <w:szCs w:val="24"/>
        </w:rPr>
        <w:t xml:space="preserve">Едином электронном реестре учета очередности осуществляется в срок не более  пяти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 дня регистрации заявления о постановке на учет детей в целях зачисления в дошкольные образовательные учреждения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управлении образования.</w:t>
      </w:r>
    </w:p>
    <w:p w:rsidR="001E38EC" w:rsidRDefault="00CA4A63">
      <w:pPr>
        <w:pStyle w:val="af2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Снятие с регистрацио</w:t>
      </w:r>
      <w:r>
        <w:rPr>
          <w:rFonts w:ascii="Times New Roman" w:hAnsi="Times New Roman" w:cs="Times New Roman"/>
          <w:sz w:val="24"/>
          <w:szCs w:val="24"/>
        </w:rPr>
        <w:t>нного учета, осуществляется в срок не более пяти рабочих дней со дня регистрации заявления о снятии с учета в управлении образования;</w:t>
      </w:r>
    </w:p>
    <w:p w:rsidR="001E38EC" w:rsidRDefault="00CA4A63">
      <w:pPr>
        <w:pStyle w:val="af2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направления в дошкольное образовательное учреждение осуществляется по мере комплектования групп или при наличии сво</w:t>
      </w:r>
      <w:r>
        <w:rPr>
          <w:rFonts w:ascii="Times New Roman" w:hAnsi="Times New Roman" w:cs="Times New Roman"/>
          <w:sz w:val="24"/>
          <w:szCs w:val="24"/>
        </w:rPr>
        <w:t>бодных мест, в порядке очередности, исходя из даты рождения ребенка и даты постановки на учет;</w:t>
      </w:r>
    </w:p>
    <w:p w:rsidR="001E38EC" w:rsidRDefault="00CA4A63">
      <w:pPr>
        <w:pStyle w:val="af2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о регистрации ребенка в Едином электронном реестре учета очередности, уведомление о снятии с учета или уведомление об отказе в предоставлении муницип</w:t>
      </w:r>
      <w:r>
        <w:rPr>
          <w:rFonts w:ascii="Times New Roman" w:hAnsi="Times New Roman" w:cs="Times New Roman"/>
          <w:sz w:val="24"/>
          <w:szCs w:val="24"/>
        </w:rPr>
        <w:t>альной услуги оформляется в письменном виде, подписывается начальником управления образования и выдается или направляется заявителю не позднее 5 рабочих дней со дня принятия соответствующего решения.</w:t>
      </w:r>
    </w:p>
    <w:p w:rsidR="001E38EC" w:rsidRDefault="001E3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8EC" w:rsidRDefault="001E3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8EC" w:rsidRDefault="00CA4A63">
      <w:pPr>
        <w:spacing w:beforeAutospacing="1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УВЕДОМЛЕНИЕ</w:t>
      </w:r>
    </w:p>
    <w:p w:rsidR="001E38EC" w:rsidRDefault="00CA4A63">
      <w:pPr>
        <w:spacing w:beforeAutospacing="1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РЕГИСТРАЦИИ РЕБЕНКА В РЕЕСТРЕ УЧЕ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ТА ОЧЕРЕДНОСТИ В МДОУ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Лазовского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1E38EC" w:rsidRDefault="001E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38EC" w:rsidRDefault="001E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38EC" w:rsidRDefault="00CA4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уведомление выдано _________________________________________________________________</w:t>
      </w:r>
    </w:p>
    <w:p w:rsidR="001E38EC" w:rsidRDefault="00CA4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(Ф.И.О. родителя или законного представителя)</w:t>
      </w:r>
    </w:p>
    <w:p w:rsidR="001E38EC" w:rsidRDefault="00CA4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том, что 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</w:p>
    <w:p w:rsidR="001E38EC" w:rsidRDefault="00CA4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(Ф.И.О. ребенка, дата рождения)</w:t>
      </w:r>
    </w:p>
    <w:p w:rsidR="001E38EC" w:rsidRDefault="001E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38EC" w:rsidRDefault="00CA4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записа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а) в реестре учета очередности в  МДОУ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Лазовского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 N _______ детский сад________________________</w:t>
      </w:r>
    </w:p>
    <w:p w:rsidR="001E38EC" w:rsidRDefault="001E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38EC" w:rsidRDefault="00CA4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Регистрационный N </w:t>
      </w:r>
      <w:r>
        <w:rPr>
          <w:rFonts w:ascii="Times New Roman" w:eastAsia="Times New Roman" w:hAnsi="Times New Roman" w:cs="Times New Roman"/>
          <w:sz w:val="28"/>
          <w:szCs w:val="28"/>
        </w:rPr>
        <w:t>________.         Дата регистрации ребенка ___________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1E38EC" w:rsidRDefault="001E38E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E38EC" w:rsidRDefault="001E38EC">
      <w:pPr>
        <w:rPr>
          <w:rFonts w:ascii="Times New Roman" w:hAnsi="Times New Roman" w:cs="Times New Roman"/>
          <w:sz w:val="28"/>
          <w:szCs w:val="28"/>
        </w:rPr>
      </w:pPr>
    </w:p>
    <w:p w:rsidR="001E38EC" w:rsidRDefault="001E38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E38EC">
      <w:headerReference w:type="default" r:id="rId19"/>
      <w:headerReference w:type="first" r:id="rId20"/>
      <w:pgSz w:w="11906" w:h="16838"/>
      <w:pgMar w:top="766" w:right="1418" w:bottom="851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A63" w:rsidRDefault="00CA4A63">
      <w:pPr>
        <w:spacing w:after="0" w:line="240" w:lineRule="auto"/>
      </w:pPr>
      <w:r>
        <w:separator/>
      </w:r>
    </w:p>
  </w:endnote>
  <w:endnote w:type="continuationSeparator" w:id="0">
    <w:p w:rsidR="00CA4A63" w:rsidRDefault="00CA4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A63" w:rsidRDefault="00CA4A63">
      <w:pPr>
        <w:spacing w:after="0" w:line="240" w:lineRule="auto"/>
      </w:pPr>
      <w:r>
        <w:separator/>
      </w:r>
    </w:p>
  </w:footnote>
  <w:footnote w:type="continuationSeparator" w:id="0">
    <w:p w:rsidR="00CA4A63" w:rsidRDefault="00CA4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3019813"/>
      <w:docPartObj>
        <w:docPartGallery w:val="Page Numbers (Top of Page)"/>
        <w:docPartUnique/>
      </w:docPartObj>
    </w:sdtPr>
    <w:sdtEndPr/>
    <w:sdtContent>
      <w:p w:rsidR="001E38EC" w:rsidRDefault="00CA4A63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63015">
          <w:rPr>
            <w:noProof/>
          </w:rPr>
          <w:t>38</w:t>
        </w:r>
        <w:r>
          <w:fldChar w:fldCharType="end"/>
        </w:r>
      </w:p>
    </w:sdtContent>
  </w:sdt>
  <w:p w:rsidR="001E38EC" w:rsidRDefault="001E38EC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8EC" w:rsidRDefault="001E38EC">
    <w:pPr>
      <w:pStyle w:val="af5"/>
      <w:jc w:val="center"/>
    </w:pPr>
  </w:p>
  <w:p w:rsidR="001E38EC" w:rsidRDefault="001E38EC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86585"/>
    <w:multiLevelType w:val="multilevel"/>
    <w:tmpl w:val="E7E83AF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">
    <w:nsid w:val="27E06E26"/>
    <w:multiLevelType w:val="multilevel"/>
    <w:tmpl w:val="13109B54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284056DB"/>
    <w:multiLevelType w:val="multilevel"/>
    <w:tmpl w:val="C0EA739C"/>
    <w:lvl w:ilvl="0">
      <w:start w:val="1"/>
      <w:numFmt w:val="decimal"/>
      <w:lvlText w:val="7.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2C86440B"/>
    <w:multiLevelType w:val="multilevel"/>
    <w:tmpl w:val="47946B78"/>
    <w:lvl w:ilvl="0">
      <w:start w:val="9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</w:lvl>
  </w:abstractNum>
  <w:abstractNum w:abstractNumId="4">
    <w:nsid w:val="2E4E2725"/>
    <w:multiLevelType w:val="multilevel"/>
    <w:tmpl w:val="FC8C3036"/>
    <w:lvl w:ilvl="0">
      <w:start w:val="1"/>
      <w:numFmt w:val="russianLow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>
    <w:nsid w:val="3DFB0FA7"/>
    <w:multiLevelType w:val="multilevel"/>
    <w:tmpl w:val="5D3C323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</w:lvl>
  </w:abstractNum>
  <w:abstractNum w:abstractNumId="6">
    <w:nsid w:val="3E557DA0"/>
    <w:multiLevelType w:val="multilevel"/>
    <w:tmpl w:val="60784BF8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>
    <w:nsid w:val="3F961CC7"/>
    <w:multiLevelType w:val="multilevel"/>
    <w:tmpl w:val="7B3654DA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</w:lvl>
  </w:abstractNum>
  <w:abstractNum w:abstractNumId="8">
    <w:nsid w:val="3FB71D3B"/>
    <w:multiLevelType w:val="multilevel"/>
    <w:tmpl w:val="30B282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60A3C88"/>
    <w:multiLevelType w:val="multilevel"/>
    <w:tmpl w:val="B6486926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</w:lvl>
  </w:abstractNum>
  <w:abstractNum w:abstractNumId="10">
    <w:nsid w:val="474F6C79"/>
    <w:multiLevelType w:val="multilevel"/>
    <w:tmpl w:val="4C06E68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323232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4B22127E"/>
    <w:multiLevelType w:val="multilevel"/>
    <w:tmpl w:val="534C1698"/>
    <w:lvl w:ilvl="0">
      <w:start w:val="1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88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</w:lvl>
  </w:abstractNum>
  <w:abstractNum w:abstractNumId="12">
    <w:nsid w:val="52F72703"/>
    <w:multiLevelType w:val="multilevel"/>
    <w:tmpl w:val="ACACD602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>
    <w:nsid w:val="5CFA2104"/>
    <w:multiLevelType w:val="multilevel"/>
    <w:tmpl w:val="93F00600"/>
    <w:lvl w:ilvl="0">
      <w:start w:val="1"/>
      <w:numFmt w:val="russianLow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>
    <w:nsid w:val="65455BE8"/>
    <w:multiLevelType w:val="multilevel"/>
    <w:tmpl w:val="4964F2A6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5">
    <w:nsid w:val="65595E32"/>
    <w:multiLevelType w:val="multilevel"/>
    <w:tmpl w:val="EA70867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6CA303F2"/>
    <w:multiLevelType w:val="multilevel"/>
    <w:tmpl w:val="05A862D4"/>
    <w:lvl w:ilvl="0">
      <w:start w:val="1"/>
      <w:numFmt w:val="russianLow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7">
    <w:nsid w:val="702A3FE5"/>
    <w:multiLevelType w:val="multilevel"/>
    <w:tmpl w:val="D9AE7B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72F86B74"/>
    <w:multiLevelType w:val="multilevel"/>
    <w:tmpl w:val="22C68EBC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9">
    <w:nsid w:val="7520197E"/>
    <w:multiLevelType w:val="multilevel"/>
    <w:tmpl w:val="39EEC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7A167795"/>
    <w:multiLevelType w:val="multilevel"/>
    <w:tmpl w:val="D00027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72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0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15"/>
  </w:num>
  <w:num w:numId="5">
    <w:abstractNumId w:val="17"/>
  </w:num>
  <w:num w:numId="6">
    <w:abstractNumId w:val="6"/>
  </w:num>
  <w:num w:numId="7">
    <w:abstractNumId w:val="18"/>
  </w:num>
  <w:num w:numId="8">
    <w:abstractNumId w:val="2"/>
  </w:num>
  <w:num w:numId="9">
    <w:abstractNumId w:val="13"/>
  </w:num>
  <w:num w:numId="10">
    <w:abstractNumId w:val="9"/>
  </w:num>
  <w:num w:numId="11">
    <w:abstractNumId w:val="3"/>
  </w:num>
  <w:num w:numId="12">
    <w:abstractNumId w:val="4"/>
  </w:num>
  <w:num w:numId="13">
    <w:abstractNumId w:val="20"/>
  </w:num>
  <w:num w:numId="14">
    <w:abstractNumId w:val="16"/>
  </w:num>
  <w:num w:numId="15">
    <w:abstractNumId w:val="19"/>
  </w:num>
  <w:num w:numId="16">
    <w:abstractNumId w:val="11"/>
  </w:num>
  <w:num w:numId="17">
    <w:abstractNumId w:val="0"/>
  </w:num>
  <w:num w:numId="18">
    <w:abstractNumId w:val="14"/>
  </w:num>
  <w:num w:numId="19">
    <w:abstractNumId w:val="10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8EC"/>
    <w:rsid w:val="001E38EC"/>
    <w:rsid w:val="00B63015"/>
    <w:rsid w:val="00CA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1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656EE7"/>
    <w:rPr>
      <w:rFonts w:ascii="Tahoma" w:hAnsi="Tahoma" w:cs="Tahoma"/>
      <w:sz w:val="16"/>
      <w:szCs w:val="16"/>
    </w:rPr>
  </w:style>
  <w:style w:type="character" w:customStyle="1" w:styleId="14">
    <w:name w:val="Стиль 14 пт"/>
    <w:qFormat/>
    <w:rsid w:val="007D2A24"/>
    <w:rPr>
      <w:rFonts w:ascii="Times New Roman" w:hAnsi="Times New Roman" w:cs="Times New Roman"/>
      <w:sz w:val="24"/>
      <w:lang w:val="en-US" w:eastAsia="ar-SA" w:bidi="ar-SA"/>
    </w:rPr>
  </w:style>
  <w:style w:type="character" w:customStyle="1" w:styleId="a4">
    <w:name w:val="Гипертекстовая ссылка"/>
    <w:basedOn w:val="a0"/>
    <w:qFormat/>
    <w:rsid w:val="00371856"/>
    <w:rPr>
      <w:color w:val="106BBE"/>
    </w:rPr>
  </w:style>
  <w:style w:type="character" w:customStyle="1" w:styleId="a5">
    <w:name w:val="Верхний колонтитул Знак"/>
    <w:basedOn w:val="a0"/>
    <w:uiPriority w:val="99"/>
    <w:qFormat/>
    <w:rsid w:val="00CF359C"/>
  </w:style>
  <w:style w:type="character" w:customStyle="1" w:styleId="a6">
    <w:name w:val="Нижний колонтитул Знак"/>
    <w:basedOn w:val="a0"/>
    <w:uiPriority w:val="99"/>
    <w:qFormat/>
    <w:rsid w:val="00CF359C"/>
  </w:style>
  <w:style w:type="character" w:styleId="a7">
    <w:name w:val="annotation reference"/>
    <w:basedOn w:val="a0"/>
    <w:unhideWhenUsed/>
    <w:qFormat/>
    <w:rsid w:val="00987D9A"/>
    <w:rPr>
      <w:sz w:val="16"/>
      <w:szCs w:val="16"/>
    </w:rPr>
  </w:style>
  <w:style w:type="character" w:customStyle="1" w:styleId="a8">
    <w:name w:val="Текст примечания Знак"/>
    <w:basedOn w:val="a0"/>
    <w:qFormat/>
    <w:rsid w:val="00987D9A"/>
    <w:rPr>
      <w:sz w:val="20"/>
      <w:szCs w:val="20"/>
    </w:rPr>
  </w:style>
  <w:style w:type="character" w:customStyle="1" w:styleId="a9">
    <w:name w:val="Тема примечания Знак"/>
    <w:basedOn w:val="a8"/>
    <w:uiPriority w:val="99"/>
    <w:semiHidden/>
    <w:qFormat/>
    <w:rsid w:val="00987D9A"/>
    <w:rPr>
      <w:b/>
      <w:bCs/>
      <w:sz w:val="20"/>
      <w:szCs w:val="20"/>
    </w:rPr>
  </w:style>
  <w:style w:type="character" w:customStyle="1" w:styleId="ConsPlusNormal">
    <w:name w:val="ConsPlusNormal Знак"/>
    <w:link w:val="ConsPlusNormal"/>
    <w:qFormat/>
    <w:locked/>
    <w:rsid w:val="007E70DA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с отступом 3 Знак"/>
    <w:basedOn w:val="a0"/>
    <w:link w:val="3"/>
    <w:uiPriority w:val="99"/>
    <w:semiHidden/>
    <w:qFormat/>
    <w:rsid w:val="007E70DA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FontStyle83">
    <w:name w:val="Font Style83"/>
    <w:qFormat/>
    <w:rsid w:val="000C0A7C"/>
    <w:rPr>
      <w:rFonts w:ascii="Times New Roman" w:hAnsi="Times New Roman" w:cs="Times New Roman"/>
      <w:sz w:val="28"/>
      <w:szCs w:val="28"/>
    </w:rPr>
  </w:style>
  <w:style w:type="character" w:customStyle="1" w:styleId="FontStyle84">
    <w:name w:val="Font Style84"/>
    <w:qFormat/>
    <w:rsid w:val="00C63B73"/>
    <w:rPr>
      <w:rFonts w:ascii="Times New Roman" w:hAnsi="Times New Roman" w:cs="Times New Roman"/>
      <w:b/>
      <w:bCs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B3459A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qFormat/>
    <w:rsid w:val="00BD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0">
    <w:name w:val="Основной текст (2)"/>
    <w:basedOn w:val="2"/>
    <w:qFormat/>
    <w:rsid w:val="00BD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323232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9">
    <w:name w:val="Основной текст (9)_"/>
    <w:basedOn w:val="a0"/>
    <w:qFormat/>
    <w:rsid w:val="00BD413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90">
    <w:name w:val="Основной текст (9)"/>
    <w:basedOn w:val="9"/>
    <w:qFormat/>
    <w:rsid w:val="00BD413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323232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qFormat/>
    <w:rsid w:val="00BD413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323232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10">
    <w:name w:val="Основной текст (10)_"/>
    <w:basedOn w:val="a0"/>
    <w:qFormat/>
    <w:rsid w:val="00BD413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1"/>
      <w:szCs w:val="21"/>
      <w:u w:val="none"/>
    </w:rPr>
  </w:style>
  <w:style w:type="character" w:customStyle="1" w:styleId="100">
    <w:name w:val="Основной текст (10)"/>
    <w:basedOn w:val="10"/>
    <w:qFormat/>
    <w:rsid w:val="00BD413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535353"/>
      <w:spacing w:val="0"/>
      <w:w w:val="100"/>
      <w:sz w:val="21"/>
      <w:szCs w:val="21"/>
      <w:u w:val="none"/>
      <w:lang w:val="ru-RU" w:eastAsia="ru-RU" w:bidi="ru-RU"/>
    </w:rPr>
  </w:style>
  <w:style w:type="character" w:styleId="aa">
    <w:name w:val="Emphasis"/>
    <w:basedOn w:val="a0"/>
    <w:qFormat/>
    <w:rsid w:val="008D2E3C"/>
    <w:rPr>
      <w:rFonts w:ascii="Times New Roman" w:hAnsi="Times New Roman" w:cs="Times New Roman"/>
      <w:i/>
      <w:iCs/>
    </w:rPr>
  </w:style>
  <w:style w:type="character" w:customStyle="1" w:styleId="s2">
    <w:name w:val="s2"/>
    <w:basedOn w:val="a0"/>
    <w:qFormat/>
    <w:rsid w:val="00516455"/>
    <w:rPr>
      <w:rFonts w:ascii="Times New Roman" w:hAnsi="Times New Roman" w:cs="Times New Roman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0">
    <w:name w:val="ConsPlusNormal"/>
    <w:qFormat/>
    <w:rsid w:val="008727F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qFormat/>
    <w:rsid w:val="008727F4"/>
    <w:pPr>
      <w:widowControl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qFormat/>
    <w:rsid w:val="0010069A"/>
    <w:rPr>
      <w:rFonts w:ascii="Courier New" w:hAnsi="Courier New" w:cs="Courier New"/>
      <w:sz w:val="20"/>
      <w:szCs w:val="20"/>
    </w:rPr>
  </w:style>
  <w:style w:type="paragraph" w:styleId="af0">
    <w:name w:val="Normal (Web)"/>
    <w:basedOn w:val="a"/>
    <w:unhideWhenUsed/>
    <w:qFormat/>
    <w:rsid w:val="005E4E0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uiPriority w:val="99"/>
    <w:semiHidden/>
    <w:unhideWhenUsed/>
    <w:qFormat/>
    <w:rsid w:val="00656EE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List Paragraph"/>
    <w:basedOn w:val="a"/>
    <w:qFormat/>
    <w:rsid w:val="00C81629"/>
    <w:pPr>
      <w:ind w:left="720"/>
      <w:contextualSpacing/>
    </w:pPr>
  </w:style>
  <w:style w:type="paragraph" w:customStyle="1" w:styleId="Default">
    <w:name w:val="Default"/>
    <w:qFormat/>
    <w:rsid w:val="00930A56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3">
    <w:name w:val="Знак Знак Знак Знак Знак Знак Знак"/>
    <w:basedOn w:val="a"/>
    <w:qFormat/>
    <w:rsid w:val="009312D6"/>
    <w:pPr>
      <w:spacing w:after="160" w:line="240" w:lineRule="exact"/>
      <w:ind w:firstLine="567"/>
      <w:jc w:val="right"/>
    </w:pPr>
    <w:rPr>
      <w:rFonts w:ascii="Arial" w:eastAsia="Times New Roman" w:hAnsi="Arial" w:cs="Times New Roman"/>
      <w:sz w:val="24"/>
      <w:szCs w:val="24"/>
      <w:lang w:val="en-GB"/>
    </w:rPr>
  </w:style>
  <w:style w:type="paragraph" w:customStyle="1" w:styleId="af4">
    <w:name w:val="Колонтитул"/>
    <w:basedOn w:val="a"/>
    <w:qFormat/>
  </w:style>
  <w:style w:type="paragraph" w:styleId="af5">
    <w:name w:val="header"/>
    <w:basedOn w:val="a"/>
    <w:uiPriority w:val="99"/>
    <w:unhideWhenUsed/>
    <w:rsid w:val="00CF359C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F359C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nhideWhenUsed/>
    <w:qFormat/>
    <w:rsid w:val="00987D9A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987D9A"/>
    <w:rPr>
      <w:b/>
      <w:bCs/>
    </w:rPr>
  </w:style>
  <w:style w:type="paragraph" w:styleId="30">
    <w:name w:val="Body Text Indent 3"/>
    <w:basedOn w:val="a"/>
    <w:uiPriority w:val="99"/>
    <w:semiHidden/>
    <w:qFormat/>
    <w:rsid w:val="007E70DA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9">
    <w:name w:val="Revision"/>
    <w:uiPriority w:val="99"/>
    <w:semiHidden/>
    <w:qFormat/>
    <w:rsid w:val="00B3459A"/>
  </w:style>
  <w:style w:type="paragraph" w:customStyle="1" w:styleId="ConsNormal">
    <w:name w:val="ConsNormal"/>
    <w:qFormat/>
    <w:rsid w:val="00245628"/>
    <w:pPr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9">
    <w:name w:val="p9"/>
    <w:basedOn w:val="a"/>
    <w:uiPriority w:val="99"/>
    <w:qFormat/>
    <w:rsid w:val="0051645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a">
    <w:name w:val="Table Grid"/>
    <w:basedOn w:val="a1"/>
    <w:rsid w:val="000A5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54A4C317F3F75BFC692ECCEBF93C6BA2A102B28AA53508A9C2DA58D0AF4EE81707E7CDC23A42FCF98486DBDi5W7X" TargetMode="External"/><Relationship Id="rId18" Type="http://schemas.openxmlformats.org/officeDocument/2006/relationships/hyperlink" Target="consultantplus://offline/ref=2836A1FA50B6D76491DBDB5703E10C4086B98F284DB3493BCF329AF793650D9711482C63175A5824941EDE96q5e8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DA6F98159E76C561895BDC187406E14245173D83EA697C125A60F94D18E0CCF525C40D206C8C72FfCK9K" TargetMode="External"/><Relationship Id="rId17" Type="http://schemas.openxmlformats.org/officeDocument/2006/relationships/hyperlink" Target="consultantplus://offline/ref=A7ED79487F01DE0DC8B9CCB46C5F79B185A6F85D59ED6EB62B46FB3E7EB1908893144C0E00BBBEJ9A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4540561BAC79A53510511077107B7C84DB185FB5DBBED3AE8F3EB99B2E1E8D79045279EDBC537326EA21373DAc0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.primorsky.ru/lazovsky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4540561BAC79A53510511077107B7C84DB185FB5DBBED3AE8F3EB99B2E1E8D79045279EDBC537326EA21373DAc0X" TargetMode="External"/><Relationship Id="rId10" Type="http://schemas.openxmlformats.org/officeDocument/2006/relationships/hyperlink" Target="mailto:lazovsky@mo.primorsky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735E93196AF0C2197A5D15CD0C48236CF0F628DA08B3D23DBEF4662002D5440AEB96DC246847EAD148F0D2ATBbDW" TargetMode="External"/><Relationship Id="rId14" Type="http://schemas.openxmlformats.org/officeDocument/2006/relationships/hyperlink" Target="consultantplus://offline/ref=F4540561BAC79A53510511077107B7C84DB185FB5DBBED3AE8F3EB99B2E1E8D79045279EDBC537326EA21373DAc0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3DD4E-0502-47C2-8EB1-08A491FA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38</Pages>
  <Words>11010</Words>
  <Characters>62761</Characters>
  <Application>Microsoft Office Word</Application>
  <DocSecurity>0</DocSecurity>
  <Lines>523</Lines>
  <Paragraphs>147</Paragraphs>
  <ScaleCrop>false</ScaleCrop>
  <Company/>
  <LinksUpToDate>false</LinksUpToDate>
  <CharactersWithSpaces>73624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41</cp:revision>
  <cp:lastPrinted>2016-06-28T00:43:00Z</cp:lastPrinted>
  <dcterms:created xsi:type="dcterms:W3CDTF">2016-12-08T06:51:00Z</dcterms:created>
  <dcterms:modified xsi:type="dcterms:W3CDTF">2023-04-06T05:18:00Z</dcterms:modified>
  <dc:language>ru-RU</dc:language>
</cp:coreProperties>
</file>